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3ECD" w14:textId="77777777" w:rsidR="00304237" w:rsidRPr="006C5E67" w:rsidRDefault="0030423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I -</w:t>
      </w:r>
      <w:r w:rsidR="00C563D3" w:rsidRPr="006C5E67">
        <w:rPr>
          <w:rFonts w:asciiTheme="majorHAnsi" w:hAnsiTheme="majorHAnsi"/>
          <w:b/>
        </w:rPr>
        <w:t xml:space="preserve"> </w:t>
      </w:r>
      <w:r w:rsidRPr="006C5E67">
        <w:rPr>
          <w:rFonts w:asciiTheme="majorHAnsi" w:hAnsiTheme="majorHAnsi"/>
          <w:b/>
        </w:rPr>
        <w:t>COMPOSIÇÃO DA COMISSÃO COORDENADORA DE PROGRAMA (CCP)</w:t>
      </w:r>
    </w:p>
    <w:p w14:paraId="58BB68F0" w14:textId="5E2867AC" w:rsidR="00434507" w:rsidRPr="006C5E67" w:rsidRDefault="008F7DF4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A CCP terá como membros titulares </w:t>
      </w:r>
      <w:r w:rsidR="00E17B6A" w:rsidRPr="006C5E67">
        <w:rPr>
          <w:rFonts w:asciiTheme="majorHAnsi" w:hAnsiTheme="majorHAnsi"/>
        </w:rPr>
        <w:t>4 (quatro)</w:t>
      </w:r>
      <w:r w:rsidRPr="006C5E67">
        <w:rPr>
          <w:rFonts w:asciiTheme="majorHAnsi" w:hAnsiTheme="majorHAnsi"/>
        </w:rPr>
        <w:t xml:space="preserve"> orientadores plenos credenciados no Programa, sendo um destes o Coordenador e um o suplente do Coordenador, e 1 (um) representante discente, tendo cada membro titular seu suplente.</w:t>
      </w:r>
    </w:p>
    <w:p w14:paraId="473F15FD" w14:textId="77777777" w:rsidR="00C563D3" w:rsidRPr="006C5E67" w:rsidRDefault="00C563D3" w:rsidP="00C03DA6">
      <w:pPr>
        <w:spacing w:after="0" w:line="360" w:lineRule="auto"/>
        <w:jc w:val="both"/>
        <w:rPr>
          <w:rFonts w:asciiTheme="majorHAnsi" w:hAnsiTheme="majorHAnsi"/>
        </w:rPr>
      </w:pPr>
    </w:p>
    <w:p w14:paraId="5A3B77DB" w14:textId="77777777" w:rsidR="00304237" w:rsidRPr="006C5E67" w:rsidRDefault="0030423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II - CRITÉRIOS DE SELEÇÃO</w:t>
      </w:r>
      <w:r w:rsidR="000132B1" w:rsidRPr="006C5E67">
        <w:rPr>
          <w:rFonts w:asciiTheme="majorHAnsi" w:hAnsiTheme="majorHAnsi"/>
          <w:b/>
        </w:rPr>
        <w:t xml:space="preserve"> </w:t>
      </w:r>
      <w:r w:rsidR="002435A5" w:rsidRPr="006C5E67">
        <w:rPr>
          <w:rFonts w:asciiTheme="majorHAnsi" w:hAnsiTheme="majorHAnsi"/>
          <w:b/>
        </w:rPr>
        <w:t>PARA INGRESSO NO PROGRAMA</w:t>
      </w:r>
    </w:p>
    <w:p w14:paraId="2D749C93" w14:textId="5BC7FD89" w:rsidR="00025C17" w:rsidRPr="006C5E67" w:rsidRDefault="00A45E3F" w:rsidP="00C03DA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II.</w:t>
      </w:r>
      <w:r w:rsidR="00025C17" w:rsidRPr="006C5E67">
        <w:rPr>
          <w:rFonts w:asciiTheme="majorHAnsi" w:hAnsiTheme="majorHAnsi"/>
          <w:b/>
        </w:rPr>
        <w:t>1</w:t>
      </w:r>
      <w:r w:rsidR="00025C17" w:rsidRPr="006C5E67">
        <w:rPr>
          <w:rFonts w:asciiTheme="majorHAnsi" w:hAnsiTheme="majorHAnsi"/>
        </w:rPr>
        <w:t xml:space="preserve"> Proficiência em língua estrangeira A proficiência em língua estrangeira será exigida para a inscrição no processo seletivo, conforme item V deste Regulamento. </w:t>
      </w:r>
    </w:p>
    <w:p w14:paraId="1F946B71" w14:textId="77777777" w:rsidR="00025C17" w:rsidRPr="001930D6" w:rsidRDefault="00025C1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1930D6">
        <w:rPr>
          <w:rFonts w:asciiTheme="majorHAnsi" w:hAnsiTheme="majorHAnsi"/>
          <w:b/>
        </w:rPr>
        <w:t>II.2 Requisitos para o Mestrado</w:t>
      </w:r>
    </w:p>
    <w:p w14:paraId="3F67EF8C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II.2.1 Os candidatos deverão apresentar os documentos para a inscrição no processo seletivo conforme edital disponível na página do programa na internet e publicado no Diário Oficial do Estado de São Paulo. </w:t>
      </w:r>
    </w:p>
    <w:p w14:paraId="317ECADE" w14:textId="6A03DC53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II.2.2 Os candidatos serão avaliados, por meio de projeto de pesquisa, curriculum vitae e arguição oral. Cada um desses quesitos ter</w:t>
      </w:r>
      <w:r w:rsidR="000E650A" w:rsidRPr="006C5E67">
        <w:rPr>
          <w:rFonts w:asciiTheme="majorHAnsi" w:hAnsiTheme="majorHAnsi"/>
        </w:rPr>
        <w:t>á</w:t>
      </w:r>
      <w:r w:rsidRPr="006C5E67">
        <w:rPr>
          <w:rFonts w:asciiTheme="majorHAnsi" w:hAnsiTheme="majorHAnsi"/>
        </w:rPr>
        <w:t xml:space="preserve"> uma pontuação de 0</w:t>
      </w:r>
      <w:r w:rsidR="00426466" w:rsidRPr="006C5E67">
        <w:rPr>
          <w:rFonts w:asciiTheme="majorHAnsi" w:hAnsiTheme="majorHAnsi"/>
        </w:rPr>
        <w:t xml:space="preserve"> (zero)</w:t>
      </w:r>
      <w:r w:rsidRPr="006C5E67">
        <w:rPr>
          <w:rFonts w:asciiTheme="majorHAnsi" w:hAnsiTheme="majorHAnsi"/>
        </w:rPr>
        <w:t xml:space="preserve"> a 10</w:t>
      </w:r>
      <w:r w:rsidR="00426466" w:rsidRPr="006C5E67">
        <w:rPr>
          <w:rFonts w:asciiTheme="majorHAnsi" w:hAnsiTheme="majorHAnsi"/>
        </w:rPr>
        <w:t xml:space="preserve"> (dez)</w:t>
      </w:r>
      <w:r w:rsidRPr="006C5E67">
        <w:rPr>
          <w:rFonts w:asciiTheme="majorHAnsi" w:hAnsiTheme="majorHAnsi"/>
        </w:rPr>
        <w:t xml:space="preserve">. </w:t>
      </w:r>
    </w:p>
    <w:p w14:paraId="7BAE0193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II.2.3 Serão critérios para avaliação do Projeto de Pesquisa para o Mestrado: </w:t>
      </w:r>
    </w:p>
    <w:p w14:paraId="464C6948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Domínio da temática/revisão da literatura; </w:t>
      </w:r>
    </w:p>
    <w:p w14:paraId="7DC32F8C" w14:textId="508B72D3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Relevância do projeto de pesquisa</w:t>
      </w:r>
      <w:r w:rsidR="00DD73E4" w:rsidRPr="006C5E67">
        <w:rPr>
          <w:rFonts w:asciiTheme="majorHAnsi" w:hAnsiTheme="majorHAnsi"/>
        </w:rPr>
        <w:t>;</w:t>
      </w:r>
      <w:r w:rsidRPr="006C5E67">
        <w:rPr>
          <w:rFonts w:asciiTheme="majorHAnsi" w:hAnsiTheme="majorHAnsi"/>
        </w:rPr>
        <w:t xml:space="preserve"> </w:t>
      </w:r>
    </w:p>
    <w:p w14:paraId="23599AC8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Coerência interna (título, objetivo e metodologia); </w:t>
      </w:r>
    </w:p>
    <w:p w14:paraId="5DCFF004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Exequibilidade do projeto e cronograma; </w:t>
      </w:r>
    </w:p>
    <w:p w14:paraId="60D05B78" w14:textId="23F0894C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Qualidade da redação. </w:t>
      </w:r>
    </w:p>
    <w:p w14:paraId="59FA03BF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II.2.4 Serão critérios para a avaliação do curriculum vitae para o Mestrado os seguintes itens: formação acadêmica, atividades profissionais e atividades científicas e de pesquisa. </w:t>
      </w:r>
    </w:p>
    <w:p w14:paraId="379F84EE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II.2.5 Serão critérios para avaliação da arguição oral para o Mestrado: </w:t>
      </w:r>
    </w:p>
    <w:p w14:paraId="31C123C6" w14:textId="1D433D9D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Apresentação oral da síntese do projeto e respostas às arguições. </w:t>
      </w:r>
    </w:p>
    <w:p w14:paraId="62F9EA0A" w14:textId="4AAF9D5E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II.2.6 Cada uma das etapas do processo seletivo terá uma nota com respectivo peso. A nota final será a média ponderada obtida entre as notas obtidas em cada uma das etapas. </w:t>
      </w:r>
    </w:p>
    <w:p w14:paraId="19C537C3" w14:textId="561C9466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II.2.7 Serão selecionados os candidatos que obtiverem nota final igual ou superior a 5,0</w:t>
      </w:r>
      <w:r w:rsidR="00426466" w:rsidRPr="006C5E67">
        <w:rPr>
          <w:rFonts w:asciiTheme="majorHAnsi" w:hAnsiTheme="majorHAnsi"/>
        </w:rPr>
        <w:t xml:space="preserve"> (cinco)</w:t>
      </w:r>
      <w:r w:rsidRPr="006C5E67">
        <w:rPr>
          <w:rFonts w:asciiTheme="majorHAnsi" w:hAnsiTheme="majorHAnsi"/>
        </w:rPr>
        <w:t xml:space="preserve">. </w:t>
      </w:r>
    </w:p>
    <w:p w14:paraId="682D4523" w14:textId="64B57FEF" w:rsidR="00C36D3F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II.2.8 </w:t>
      </w:r>
      <w:r w:rsidR="0072535E" w:rsidRPr="006C5E67">
        <w:rPr>
          <w:rFonts w:asciiTheme="majorHAnsi" w:hAnsiTheme="majorHAnsi"/>
        </w:rPr>
        <w:t>O número de vagas disponíveis, a relação de orientadores, os itens de avaliação do projeto de pesquisa, curriculum vitae e arguição oral, a pontuação</w:t>
      </w:r>
      <w:r w:rsidR="001E38D5" w:rsidRPr="006C5E67">
        <w:rPr>
          <w:rFonts w:asciiTheme="majorHAnsi" w:hAnsiTheme="majorHAnsi"/>
        </w:rPr>
        <w:t xml:space="preserve"> e o peso</w:t>
      </w:r>
      <w:r w:rsidR="0072535E" w:rsidRPr="006C5E67">
        <w:rPr>
          <w:rFonts w:asciiTheme="majorHAnsi" w:hAnsiTheme="majorHAnsi"/>
        </w:rPr>
        <w:t xml:space="preserve"> de cada item</w:t>
      </w:r>
      <w:r w:rsidR="001E38D5" w:rsidRPr="006C5E67">
        <w:rPr>
          <w:rFonts w:asciiTheme="majorHAnsi" w:hAnsiTheme="majorHAnsi"/>
        </w:rPr>
        <w:t xml:space="preserve"> e</w:t>
      </w:r>
      <w:r w:rsidR="0072535E" w:rsidRPr="006C5E67">
        <w:rPr>
          <w:rFonts w:asciiTheme="majorHAnsi" w:hAnsiTheme="majorHAnsi"/>
        </w:rPr>
        <w:t xml:space="preserve"> a nota final de aprovação, constarão em edital disponível na página do programa na internet e publicado no Diário Oficial do Estado de São Paulo.</w:t>
      </w:r>
    </w:p>
    <w:p w14:paraId="0A426245" w14:textId="77777777" w:rsidR="001930D6" w:rsidRDefault="001930D6" w:rsidP="00C03DA6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03AA633E" w14:textId="47545B61" w:rsidR="00025C17" w:rsidRPr="001930D6" w:rsidRDefault="00025C1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1930D6">
        <w:rPr>
          <w:rFonts w:asciiTheme="majorHAnsi" w:hAnsiTheme="majorHAnsi"/>
          <w:b/>
        </w:rPr>
        <w:lastRenderedPageBreak/>
        <w:t xml:space="preserve">II.3 Requisitos para o Doutorado </w:t>
      </w:r>
    </w:p>
    <w:p w14:paraId="585DAD84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II.3.1 Os candidatos deverão apresentar os documentos para a inscrição no processo seletivo conforme edital disponível na página do programa na internet e publicado no Diário Oficial do Estado de São Paulo. </w:t>
      </w:r>
    </w:p>
    <w:p w14:paraId="0A8E7834" w14:textId="1472D5C9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II.3.2 Os candidatos serão avaliados, por meio de projeto de pesquisa, curriculum vitae e arguição oral. Cada um desses quesitos ter</w:t>
      </w:r>
      <w:r w:rsidR="000E650A" w:rsidRPr="006C5E67">
        <w:rPr>
          <w:rFonts w:asciiTheme="majorHAnsi" w:hAnsiTheme="majorHAnsi"/>
        </w:rPr>
        <w:t>á</w:t>
      </w:r>
      <w:r w:rsidRPr="006C5E67">
        <w:rPr>
          <w:rFonts w:asciiTheme="majorHAnsi" w:hAnsiTheme="majorHAnsi"/>
        </w:rPr>
        <w:t xml:space="preserve"> uma pontuação de 0</w:t>
      </w:r>
      <w:r w:rsidR="00426466" w:rsidRPr="006C5E67">
        <w:rPr>
          <w:rFonts w:asciiTheme="majorHAnsi" w:hAnsiTheme="majorHAnsi"/>
        </w:rPr>
        <w:t xml:space="preserve"> (zero)</w:t>
      </w:r>
      <w:r w:rsidRPr="006C5E67">
        <w:rPr>
          <w:rFonts w:asciiTheme="majorHAnsi" w:hAnsiTheme="majorHAnsi"/>
        </w:rPr>
        <w:t xml:space="preserve"> a 10</w:t>
      </w:r>
      <w:r w:rsidR="00426466" w:rsidRPr="006C5E67">
        <w:rPr>
          <w:rFonts w:asciiTheme="majorHAnsi" w:hAnsiTheme="majorHAnsi"/>
        </w:rPr>
        <w:t xml:space="preserve"> (dez)</w:t>
      </w:r>
      <w:r w:rsidRPr="006C5E67">
        <w:rPr>
          <w:rFonts w:asciiTheme="majorHAnsi" w:hAnsiTheme="majorHAnsi"/>
        </w:rPr>
        <w:t xml:space="preserve">. </w:t>
      </w:r>
    </w:p>
    <w:p w14:paraId="410B0AB3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II.3.3 Serão critérios para avaliação do Projeto de Pesquisa para o Doutorado: </w:t>
      </w:r>
    </w:p>
    <w:p w14:paraId="7FE9EC43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Domínio da temática/revisão da literatura; </w:t>
      </w:r>
    </w:p>
    <w:p w14:paraId="0B3BE1C3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Relevância do projeto de pesquisa; </w:t>
      </w:r>
    </w:p>
    <w:p w14:paraId="56B854A9" w14:textId="013FB996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Coerência interna (título, objetivo e </w:t>
      </w:r>
      <w:r w:rsidR="0060499D" w:rsidRPr="006C5E67">
        <w:rPr>
          <w:rFonts w:asciiTheme="majorHAnsi" w:hAnsiTheme="majorHAnsi"/>
        </w:rPr>
        <w:t>método</w:t>
      </w:r>
      <w:r w:rsidRPr="006C5E67">
        <w:rPr>
          <w:rFonts w:asciiTheme="majorHAnsi" w:hAnsiTheme="majorHAnsi"/>
        </w:rPr>
        <w:t xml:space="preserve">); </w:t>
      </w:r>
    </w:p>
    <w:p w14:paraId="1632FC26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Exequibilidade do projeto e cronograma; </w:t>
      </w:r>
    </w:p>
    <w:p w14:paraId="35F4BA64" w14:textId="509C45EA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Qualidade da redação. </w:t>
      </w:r>
    </w:p>
    <w:p w14:paraId="4DBA45DD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II.3.4 Serão critérios para a avaliação do curriculum vitae para o Doutorado os seguintes itens: formação acadêmica, atividades profissionais e atividades científicas e de pesquisa. </w:t>
      </w:r>
    </w:p>
    <w:p w14:paraId="30F51536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II.3.5 Serão critérios para avaliação da arguição oral para o Doutorado: </w:t>
      </w:r>
    </w:p>
    <w:p w14:paraId="3A22449F" w14:textId="6894D67B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Apresentação oral da síntese do projeto e respostas às arguições. </w:t>
      </w:r>
    </w:p>
    <w:p w14:paraId="6FC17BA5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II.3.6 Cada uma das etapas do processo seletivo terá uma nota com respectivo peso. </w:t>
      </w:r>
    </w:p>
    <w:p w14:paraId="629305BE" w14:textId="28BCD844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A nota final será a média ponderada obtida entre as notas obtidas em cada uma das etapas. </w:t>
      </w:r>
    </w:p>
    <w:p w14:paraId="3AF818E4" w14:textId="3CCD8B8F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II.3.7 Serão selecionados os candidatos que obtiverem nota final igual ou superior a 7,0</w:t>
      </w:r>
      <w:r w:rsidR="00426466" w:rsidRPr="006C5E67">
        <w:rPr>
          <w:rFonts w:asciiTheme="majorHAnsi" w:hAnsiTheme="majorHAnsi"/>
        </w:rPr>
        <w:t xml:space="preserve"> (sete)</w:t>
      </w:r>
      <w:r w:rsidRPr="006C5E67">
        <w:rPr>
          <w:rFonts w:asciiTheme="majorHAnsi" w:hAnsiTheme="majorHAnsi"/>
        </w:rPr>
        <w:t xml:space="preserve">. </w:t>
      </w:r>
    </w:p>
    <w:p w14:paraId="39C09F8C" w14:textId="2E8E7236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II.3.8 O número de vagas disponíveis, a relação de orientadores, os itens de avaliação do projeto de pesquisa, curriculum vitae e arguição oral, a pontuação </w:t>
      </w:r>
      <w:r w:rsidR="001E38D5" w:rsidRPr="006C5E67">
        <w:rPr>
          <w:rFonts w:asciiTheme="majorHAnsi" w:hAnsiTheme="majorHAnsi"/>
        </w:rPr>
        <w:t xml:space="preserve">e o peso </w:t>
      </w:r>
      <w:r w:rsidRPr="006C5E67">
        <w:rPr>
          <w:rFonts w:asciiTheme="majorHAnsi" w:hAnsiTheme="majorHAnsi"/>
        </w:rPr>
        <w:t>de cada item</w:t>
      </w:r>
      <w:r w:rsidR="001E38D5" w:rsidRPr="006C5E67">
        <w:rPr>
          <w:rFonts w:asciiTheme="majorHAnsi" w:hAnsiTheme="majorHAnsi"/>
        </w:rPr>
        <w:t xml:space="preserve"> e</w:t>
      </w:r>
      <w:r w:rsidRPr="006C5E67">
        <w:rPr>
          <w:rFonts w:asciiTheme="majorHAnsi" w:hAnsiTheme="majorHAnsi"/>
        </w:rPr>
        <w:t xml:space="preserve"> a nota final de aprovação, constarão em edital disponível na página do programa na internet e publicado no Diário Oficial do Estado de São Paulo. Universidade de São Paulo Escola de Enfermagem de Ribeirão Preto</w:t>
      </w:r>
      <w:r w:rsidR="00DC0E2D">
        <w:rPr>
          <w:rFonts w:asciiTheme="majorHAnsi" w:hAnsiTheme="majorHAnsi"/>
        </w:rPr>
        <w:t>.</w:t>
      </w:r>
    </w:p>
    <w:p w14:paraId="4832315C" w14:textId="5C68A984" w:rsidR="00025C17" w:rsidRPr="001930D6" w:rsidRDefault="00025C1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1930D6">
        <w:rPr>
          <w:rFonts w:asciiTheme="majorHAnsi" w:hAnsiTheme="majorHAnsi"/>
          <w:b/>
        </w:rPr>
        <w:t xml:space="preserve">II.4 Requisitos para o Doutorado Direto </w:t>
      </w:r>
    </w:p>
    <w:p w14:paraId="6751C525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II.4.1 Os candidatos deverão apresentar os documentos para a inscrição no processo seletivo conforme edital disponível na página do programa na internet e publicado no Diário Oficial do Estado de São Paulo. </w:t>
      </w:r>
    </w:p>
    <w:p w14:paraId="1D84C9D8" w14:textId="3C1EB6A9" w:rsidR="00F110B7" w:rsidRPr="006C5E67" w:rsidRDefault="008F7DF4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II.4.2 O candidato ao Doutorado Direto deverá apresentar, obrigatoriamente, no ato da inscrição para o processo seletivo, comprovante de </w:t>
      </w:r>
      <w:r w:rsidR="00F110B7" w:rsidRPr="006C5E67">
        <w:rPr>
          <w:rFonts w:asciiTheme="majorHAnsi" w:hAnsiTheme="majorHAnsi"/>
        </w:rPr>
        <w:t>aceite e/ou publicação</w:t>
      </w:r>
      <w:r w:rsidRPr="006C5E67">
        <w:rPr>
          <w:rFonts w:asciiTheme="majorHAnsi" w:hAnsiTheme="majorHAnsi"/>
        </w:rPr>
        <w:t xml:space="preserve"> de um artigo científico em periódico indexado nos últimos 5 </w:t>
      </w:r>
      <w:r w:rsidR="00426466" w:rsidRPr="006C5E67">
        <w:rPr>
          <w:rFonts w:asciiTheme="majorHAnsi" w:hAnsiTheme="majorHAnsi"/>
        </w:rPr>
        <w:t xml:space="preserve">(cinco) </w:t>
      </w:r>
      <w:r w:rsidRPr="006C5E67">
        <w:rPr>
          <w:rFonts w:asciiTheme="majorHAnsi" w:hAnsiTheme="majorHAnsi"/>
        </w:rPr>
        <w:t xml:space="preserve">anos. </w:t>
      </w:r>
    </w:p>
    <w:p w14:paraId="4C211BB0" w14:textId="64337BC2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II.4.3 Os candidatos serão avaliados, por meio de projeto de pesquisa, curriculum vitae e arguição oral. Cada um desses quesitos ter</w:t>
      </w:r>
      <w:r w:rsidR="000E650A" w:rsidRPr="006C5E67">
        <w:rPr>
          <w:rFonts w:asciiTheme="majorHAnsi" w:hAnsiTheme="majorHAnsi"/>
        </w:rPr>
        <w:t>á</w:t>
      </w:r>
      <w:r w:rsidRPr="006C5E67">
        <w:rPr>
          <w:rFonts w:asciiTheme="majorHAnsi" w:hAnsiTheme="majorHAnsi"/>
        </w:rPr>
        <w:t xml:space="preserve"> uma pontuação de 0</w:t>
      </w:r>
      <w:r w:rsidR="00426466" w:rsidRPr="006C5E67">
        <w:rPr>
          <w:rFonts w:asciiTheme="majorHAnsi" w:hAnsiTheme="majorHAnsi"/>
        </w:rPr>
        <w:t xml:space="preserve"> (zero)</w:t>
      </w:r>
      <w:r w:rsidRPr="006C5E67">
        <w:rPr>
          <w:rFonts w:asciiTheme="majorHAnsi" w:hAnsiTheme="majorHAnsi"/>
        </w:rPr>
        <w:t xml:space="preserve"> a 10</w:t>
      </w:r>
      <w:r w:rsidR="00426466" w:rsidRPr="006C5E67">
        <w:rPr>
          <w:rFonts w:asciiTheme="majorHAnsi" w:hAnsiTheme="majorHAnsi"/>
        </w:rPr>
        <w:t xml:space="preserve"> (dez)</w:t>
      </w:r>
      <w:r w:rsidRPr="006C5E67">
        <w:rPr>
          <w:rFonts w:asciiTheme="majorHAnsi" w:hAnsiTheme="majorHAnsi"/>
        </w:rPr>
        <w:t xml:space="preserve">. </w:t>
      </w:r>
    </w:p>
    <w:p w14:paraId="02DDABAA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lastRenderedPageBreak/>
        <w:t xml:space="preserve">II.4.4 Serão critérios para avaliação do Projeto de Pesquisa para o Doutorado Direto: </w:t>
      </w:r>
    </w:p>
    <w:p w14:paraId="3349FE2A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Domínio da temática/revisão da literatura; </w:t>
      </w:r>
    </w:p>
    <w:p w14:paraId="659E1CBA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Relevância do projeto de pesquisa; </w:t>
      </w:r>
    </w:p>
    <w:p w14:paraId="30925C36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Coerência interna (título, objetivo e metodologia); </w:t>
      </w:r>
    </w:p>
    <w:p w14:paraId="65410D9C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Exequibilidade do projeto e cronograma; </w:t>
      </w:r>
    </w:p>
    <w:p w14:paraId="5D3D9F78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Qualidade da redação. </w:t>
      </w:r>
    </w:p>
    <w:p w14:paraId="45DBA231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II.4.5 Serão critérios para a avaliação do curriculum vitae para o Doutorado Direto, os seguintes itens: formação acadêmica, atividades profissionais e atividades científicas e de pesquisa. </w:t>
      </w:r>
    </w:p>
    <w:p w14:paraId="103EC788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II.4.6 Serão critérios para avaliação da arguição oral para o Doutorado Direto: </w:t>
      </w:r>
    </w:p>
    <w:p w14:paraId="1EFB02D7" w14:textId="56144A8D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sym w:font="Symbol" w:char="F0B7"/>
      </w:r>
      <w:r w:rsidRPr="006C5E67">
        <w:rPr>
          <w:rFonts w:asciiTheme="majorHAnsi" w:hAnsiTheme="majorHAnsi"/>
        </w:rPr>
        <w:t xml:space="preserve"> Apresentação oral da síntese do projeto e respostas às arguições. </w:t>
      </w:r>
    </w:p>
    <w:p w14:paraId="0E99F23B" w14:textId="77777777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II.4.7 Cada uma das etapas do processo seletivo terá uma nota com respectivo peso. A nota final será a média ponderada obtida entre as notas obtidas em cada uma das etapas. </w:t>
      </w:r>
    </w:p>
    <w:p w14:paraId="767972C6" w14:textId="62565298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II.4.8 Serão selecionados os candidatos que obtiverem nota final igual ou superior a 7,0</w:t>
      </w:r>
      <w:r w:rsidR="00426466" w:rsidRPr="006C5E67">
        <w:rPr>
          <w:rFonts w:asciiTheme="majorHAnsi" w:hAnsiTheme="majorHAnsi"/>
        </w:rPr>
        <w:t xml:space="preserve"> (sete)</w:t>
      </w:r>
      <w:r w:rsidRPr="006C5E67">
        <w:rPr>
          <w:rFonts w:asciiTheme="majorHAnsi" w:hAnsiTheme="majorHAnsi"/>
        </w:rPr>
        <w:t xml:space="preserve">. </w:t>
      </w:r>
    </w:p>
    <w:p w14:paraId="50C75673" w14:textId="1DCA7C7F" w:rsidR="00025C17" w:rsidRPr="006C5E67" w:rsidRDefault="00025C17" w:rsidP="00C03DA6">
      <w:pPr>
        <w:spacing w:after="0" w:line="360" w:lineRule="auto"/>
        <w:jc w:val="both"/>
        <w:rPr>
          <w:rFonts w:asciiTheme="majorHAnsi" w:hAnsiTheme="majorHAnsi" w:cs="Arial"/>
        </w:rPr>
      </w:pPr>
      <w:r w:rsidRPr="006C5E67">
        <w:rPr>
          <w:rFonts w:asciiTheme="majorHAnsi" w:hAnsiTheme="majorHAnsi"/>
        </w:rPr>
        <w:t>II.4.9 O número de vagas disponíveis, a relação de orientadores, os itens de avaliação do projeto de pesquisa, curriculum vitae e arguição oral, a pontuação</w:t>
      </w:r>
      <w:r w:rsidR="001E38D5" w:rsidRPr="006C5E67">
        <w:rPr>
          <w:rFonts w:asciiTheme="majorHAnsi" w:hAnsiTheme="majorHAnsi"/>
        </w:rPr>
        <w:t xml:space="preserve"> e o peso</w:t>
      </w:r>
      <w:r w:rsidRPr="006C5E67">
        <w:rPr>
          <w:rFonts w:asciiTheme="majorHAnsi" w:hAnsiTheme="majorHAnsi"/>
        </w:rPr>
        <w:t xml:space="preserve"> de cada item</w:t>
      </w:r>
      <w:r w:rsidR="00E5573F" w:rsidRPr="006C5E67">
        <w:rPr>
          <w:rFonts w:asciiTheme="majorHAnsi" w:hAnsiTheme="majorHAnsi"/>
        </w:rPr>
        <w:t>,</w:t>
      </w:r>
      <w:r w:rsidRPr="006C5E67">
        <w:rPr>
          <w:rFonts w:asciiTheme="majorHAnsi" w:hAnsiTheme="majorHAnsi"/>
        </w:rPr>
        <w:t xml:space="preserve"> a nota final de aprovação</w:t>
      </w:r>
      <w:r w:rsidR="001E38D5" w:rsidRPr="006C5E67">
        <w:rPr>
          <w:rFonts w:asciiTheme="majorHAnsi" w:hAnsiTheme="majorHAnsi"/>
        </w:rPr>
        <w:t>,</w:t>
      </w:r>
      <w:r w:rsidRPr="006C5E67">
        <w:rPr>
          <w:rFonts w:asciiTheme="majorHAnsi" w:hAnsiTheme="majorHAnsi"/>
        </w:rPr>
        <w:t xml:space="preserve"> constarão em edital disponível na página do programa na internet e publicado no Diário Oficial do Estado de São Paulo.</w:t>
      </w:r>
    </w:p>
    <w:p w14:paraId="55B0079F" w14:textId="3E7CE289" w:rsidR="00FB7D84" w:rsidRPr="006C5E67" w:rsidRDefault="00FB7D84" w:rsidP="00C03DA6">
      <w:pPr>
        <w:pStyle w:val="Ttulo2"/>
      </w:pPr>
    </w:p>
    <w:p w14:paraId="6345DF12" w14:textId="7539A804" w:rsidR="00304237" w:rsidRPr="006C5E67" w:rsidRDefault="0030423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 xml:space="preserve">III </w:t>
      </w:r>
      <w:r w:rsidR="00882BA9" w:rsidRPr="006C5E67">
        <w:rPr>
          <w:rFonts w:asciiTheme="majorHAnsi" w:hAnsiTheme="majorHAnsi"/>
          <w:b/>
        </w:rPr>
        <w:t xml:space="preserve">- </w:t>
      </w:r>
      <w:r w:rsidRPr="006C5E67">
        <w:rPr>
          <w:rFonts w:asciiTheme="majorHAnsi" w:hAnsiTheme="majorHAnsi"/>
          <w:b/>
        </w:rPr>
        <w:t>PRAZOS</w:t>
      </w:r>
    </w:p>
    <w:p w14:paraId="3EE502F1" w14:textId="0FE79C90" w:rsidR="008F7DF4" w:rsidRPr="006C5E67" w:rsidRDefault="008F7DF4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u w:val="single"/>
        </w:rPr>
      </w:pPr>
      <w:r w:rsidRPr="006C5E67">
        <w:rPr>
          <w:rFonts w:asciiTheme="majorHAnsi" w:hAnsiTheme="majorHAnsi" w:cs="Helvetica"/>
          <w:b/>
          <w:sz w:val="22"/>
          <w:szCs w:val="22"/>
        </w:rPr>
        <w:t>III.1</w:t>
      </w:r>
      <w:r w:rsidRPr="006C5E67">
        <w:rPr>
          <w:rFonts w:asciiTheme="majorHAnsi" w:hAnsiTheme="majorHAnsi" w:cs="Helvetica"/>
          <w:sz w:val="22"/>
          <w:szCs w:val="22"/>
        </w:rPr>
        <w:t xml:space="preserve"> No curso de Mestrado o prazo para depósito da dissertação é de </w:t>
      </w:r>
      <w:r w:rsidR="00D113EE" w:rsidRPr="006C5E67">
        <w:rPr>
          <w:rFonts w:asciiTheme="majorHAnsi" w:hAnsiTheme="majorHAnsi" w:cs="Helvetica"/>
          <w:sz w:val="22"/>
          <w:szCs w:val="22"/>
        </w:rPr>
        <w:t>26</w:t>
      </w:r>
      <w:r w:rsidR="009E503F" w:rsidRPr="006C5E67">
        <w:rPr>
          <w:rFonts w:asciiTheme="majorHAnsi" w:hAnsiTheme="majorHAnsi" w:cs="Helvetica"/>
          <w:sz w:val="22"/>
          <w:szCs w:val="22"/>
        </w:rPr>
        <w:t xml:space="preserve"> (vinte e seis)</w:t>
      </w:r>
      <w:r w:rsidRPr="006C5E67">
        <w:rPr>
          <w:rFonts w:asciiTheme="majorHAnsi" w:hAnsiTheme="majorHAnsi" w:cs="Helvetica"/>
          <w:sz w:val="22"/>
          <w:szCs w:val="22"/>
        </w:rPr>
        <w:t xml:space="preserve"> meses. </w:t>
      </w:r>
    </w:p>
    <w:p w14:paraId="3237223E" w14:textId="5858ACE9" w:rsidR="008F7DF4" w:rsidRPr="006C5E67" w:rsidRDefault="008F7DF4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 w:cs="Helvetica"/>
          <w:b/>
          <w:sz w:val="22"/>
          <w:szCs w:val="22"/>
        </w:rPr>
        <w:t>III.2</w:t>
      </w:r>
      <w:r w:rsidRPr="006C5E67">
        <w:rPr>
          <w:rFonts w:asciiTheme="majorHAnsi" w:hAnsiTheme="majorHAnsi" w:cs="Helvetica"/>
          <w:sz w:val="22"/>
          <w:szCs w:val="22"/>
        </w:rPr>
        <w:t xml:space="preserve"> No curso de Doutorado, para o(a) portador(a) do título de mestre, o prazo para depósito da tese é de 42 </w:t>
      </w:r>
      <w:r w:rsidR="009E503F" w:rsidRPr="006C5E67">
        <w:rPr>
          <w:rFonts w:asciiTheme="majorHAnsi" w:hAnsiTheme="majorHAnsi" w:cs="Helvetica"/>
          <w:sz w:val="22"/>
          <w:szCs w:val="22"/>
        </w:rPr>
        <w:t xml:space="preserve">(quarenta e dois) </w:t>
      </w:r>
      <w:r w:rsidRPr="006C5E67">
        <w:rPr>
          <w:rFonts w:asciiTheme="majorHAnsi" w:hAnsiTheme="majorHAnsi" w:cs="Helvetica"/>
          <w:sz w:val="22"/>
          <w:szCs w:val="22"/>
        </w:rPr>
        <w:t xml:space="preserve">meses. </w:t>
      </w:r>
    </w:p>
    <w:p w14:paraId="08297EAA" w14:textId="3A5F8295" w:rsidR="008F7DF4" w:rsidRPr="006C5E67" w:rsidRDefault="008F7DF4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 w:cs="Helvetica"/>
          <w:b/>
          <w:sz w:val="22"/>
          <w:szCs w:val="22"/>
        </w:rPr>
        <w:t>III.3</w:t>
      </w:r>
      <w:r w:rsidRPr="006C5E67">
        <w:rPr>
          <w:rFonts w:asciiTheme="majorHAnsi" w:hAnsiTheme="majorHAnsi" w:cs="Helvetica"/>
          <w:sz w:val="22"/>
          <w:szCs w:val="22"/>
        </w:rPr>
        <w:t xml:space="preserve"> No curso de Doutorado, sem obtenção prévia do título de mestre (Doutorado Direto), o prazo para depósito da tese é de 50 </w:t>
      </w:r>
      <w:r w:rsidR="009E503F" w:rsidRPr="006C5E67">
        <w:rPr>
          <w:rFonts w:asciiTheme="majorHAnsi" w:hAnsiTheme="majorHAnsi" w:cs="Helvetica"/>
          <w:sz w:val="22"/>
          <w:szCs w:val="22"/>
        </w:rPr>
        <w:t xml:space="preserve">(cinquenta) </w:t>
      </w:r>
      <w:r w:rsidRPr="006C5E67">
        <w:rPr>
          <w:rFonts w:asciiTheme="majorHAnsi" w:hAnsiTheme="majorHAnsi" w:cs="Helvetica"/>
          <w:sz w:val="22"/>
          <w:szCs w:val="22"/>
        </w:rPr>
        <w:t xml:space="preserve">meses. </w:t>
      </w:r>
    </w:p>
    <w:p w14:paraId="55E1FB2F" w14:textId="729F1E36" w:rsidR="008F7DF4" w:rsidRPr="006C5E67" w:rsidRDefault="008F7DF4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eastAsia="Times New Roman" w:hAnsiTheme="majorHAnsi" w:cs="Helvetica"/>
          <w:b/>
          <w:lang w:eastAsia="pt-BR"/>
        </w:rPr>
        <w:t>III.4</w:t>
      </w:r>
      <w:r w:rsidRPr="006C5E67">
        <w:rPr>
          <w:rFonts w:asciiTheme="majorHAnsi" w:eastAsia="Times New Roman" w:hAnsiTheme="majorHAnsi" w:cs="Helvetica"/>
          <w:lang w:eastAsia="pt-BR"/>
        </w:rPr>
        <w:t xml:space="preserve"> Em qualquer um dos cursos, em casos excepcionais devidamente justificados, os </w:t>
      </w:r>
      <w:r w:rsidR="00030208" w:rsidRPr="006C5E67">
        <w:rPr>
          <w:rFonts w:asciiTheme="majorHAnsi" w:eastAsia="Times New Roman" w:hAnsiTheme="majorHAnsi" w:cs="Helvetica"/>
          <w:lang w:eastAsia="pt-BR"/>
        </w:rPr>
        <w:t>aluno</w:t>
      </w:r>
      <w:r w:rsidRPr="006C5E67">
        <w:rPr>
          <w:rFonts w:asciiTheme="majorHAnsi" w:eastAsia="Times New Roman" w:hAnsiTheme="majorHAnsi" w:cs="Helvetica"/>
          <w:lang w:eastAsia="pt-BR"/>
        </w:rPr>
        <w:t>s poderão solicitar prorrogação de prazo por um período máximo de 120</w:t>
      </w:r>
      <w:r w:rsidR="009E503F" w:rsidRPr="006C5E67">
        <w:rPr>
          <w:rFonts w:asciiTheme="majorHAnsi" w:eastAsia="Times New Roman" w:hAnsiTheme="majorHAnsi" w:cs="Helvetica"/>
          <w:lang w:eastAsia="pt-BR"/>
        </w:rPr>
        <w:t xml:space="preserve"> (cento e vinte)</w:t>
      </w:r>
      <w:r w:rsidRPr="006C5E67">
        <w:rPr>
          <w:rFonts w:asciiTheme="majorHAnsi" w:eastAsia="Times New Roman" w:hAnsiTheme="majorHAnsi" w:cs="Helvetica"/>
          <w:lang w:eastAsia="pt-BR"/>
        </w:rPr>
        <w:t xml:space="preserve"> dias.</w:t>
      </w:r>
    </w:p>
    <w:p w14:paraId="1F9EB2F6" w14:textId="77777777" w:rsidR="008F7DF4" w:rsidRPr="006C5E67" w:rsidRDefault="008F7DF4" w:rsidP="00C03DA6">
      <w:pPr>
        <w:spacing w:after="0" w:line="360" w:lineRule="auto"/>
        <w:jc w:val="both"/>
        <w:rPr>
          <w:rFonts w:asciiTheme="majorHAnsi" w:hAnsiTheme="majorHAnsi"/>
          <w:b/>
        </w:rPr>
      </w:pPr>
    </w:p>
    <w:p w14:paraId="77E9CA5C" w14:textId="1DB5023F" w:rsidR="00304237" w:rsidRPr="006C5E67" w:rsidRDefault="0030423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IV -</w:t>
      </w:r>
      <w:r w:rsidR="00A870D0" w:rsidRPr="006C5E67">
        <w:rPr>
          <w:rFonts w:asciiTheme="majorHAnsi" w:hAnsiTheme="majorHAnsi"/>
          <w:b/>
        </w:rPr>
        <w:t xml:space="preserve"> </w:t>
      </w:r>
      <w:r w:rsidRPr="006C5E67">
        <w:rPr>
          <w:rFonts w:asciiTheme="majorHAnsi" w:hAnsiTheme="majorHAnsi"/>
          <w:b/>
        </w:rPr>
        <w:t>CRÉDITOS MÍNIMOS</w:t>
      </w:r>
    </w:p>
    <w:p w14:paraId="48729A12" w14:textId="458A1F5B" w:rsidR="00E17B6A" w:rsidRPr="006C5E67" w:rsidRDefault="008F7DF4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u w:val="single"/>
        </w:rPr>
      </w:pPr>
      <w:r w:rsidRPr="006C5E67">
        <w:rPr>
          <w:rFonts w:asciiTheme="majorHAnsi" w:hAnsiTheme="majorHAnsi" w:cs="Helvetica"/>
          <w:b/>
        </w:rPr>
        <w:t>IV.1</w:t>
      </w:r>
      <w:r w:rsidRPr="006C5E67">
        <w:rPr>
          <w:rFonts w:asciiTheme="majorHAnsi" w:hAnsiTheme="majorHAnsi" w:cs="Helvetica"/>
        </w:rPr>
        <w:t xml:space="preserve"> O(A) </w:t>
      </w:r>
      <w:r w:rsidR="00030208" w:rsidRPr="006C5E67">
        <w:rPr>
          <w:rFonts w:asciiTheme="majorHAnsi" w:hAnsiTheme="majorHAnsi" w:cs="Helvetica"/>
        </w:rPr>
        <w:t>aluno</w:t>
      </w:r>
      <w:r w:rsidRPr="006C5E67">
        <w:rPr>
          <w:rFonts w:asciiTheme="majorHAnsi" w:hAnsiTheme="majorHAnsi" w:cs="Helvetica"/>
        </w:rPr>
        <w:t xml:space="preserve"> de Mestrado deverá integralizar um mínimo de unidades de crédito da seguinte forma: - 96</w:t>
      </w:r>
      <w:r w:rsidR="009E503F" w:rsidRPr="006C5E67">
        <w:rPr>
          <w:rFonts w:asciiTheme="majorHAnsi" w:hAnsiTheme="majorHAnsi" w:cs="Helvetica"/>
        </w:rPr>
        <w:t xml:space="preserve"> (noventa e seis)</w:t>
      </w:r>
      <w:r w:rsidRPr="006C5E67">
        <w:rPr>
          <w:rFonts w:asciiTheme="majorHAnsi" w:hAnsiTheme="majorHAnsi" w:cs="Helvetica"/>
        </w:rPr>
        <w:t xml:space="preserve"> unidades de crédito, sendo 2</w:t>
      </w:r>
      <w:r w:rsidR="00EE05D3" w:rsidRPr="006C5E67">
        <w:rPr>
          <w:rFonts w:asciiTheme="majorHAnsi" w:hAnsiTheme="majorHAnsi" w:cs="Helvetica"/>
        </w:rPr>
        <w:t>2</w:t>
      </w:r>
      <w:r w:rsidRPr="006C5E67">
        <w:rPr>
          <w:rFonts w:asciiTheme="majorHAnsi" w:hAnsiTheme="majorHAnsi" w:cs="Helvetica"/>
        </w:rPr>
        <w:t xml:space="preserve"> </w:t>
      </w:r>
      <w:r w:rsidR="009E503F" w:rsidRPr="006C5E67">
        <w:rPr>
          <w:rFonts w:asciiTheme="majorHAnsi" w:hAnsiTheme="majorHAnsi" w:cs="Helvetica"/>
        </w:rPr>
        <w:t xml:space="preserve">(vinte e dois) </w:t>
      </w:r>
      <w:r w:rsidRPr="006C5E67">
        <w:rPr>
          <w:rFonts w:asciiTheme="majorHAnsi" w:hAnsiTheme="majorHAnsi" w:cs="Helvetica"/>
        </w:rPr>
        <w:t>em disciplinas e 7</w:t>
      </w:r>
      <w:r w:rsidR="00EE05D3" w:rsidRPr="006C5E67">
        <w:rPr>
          <w:rFonts w:asciiTheme="majorHAnsi" w:hAnsiTheme="majorHAnsi" w:cs="Helvetica"/>
        </w:rPr>
        <w:t>4</w:t>
      </w:r>
      <w:r w:rsidRPr="006C5E67">
        <w:rPr>
          <w:rFonts w:asciiTheme="majorHAnsi" w:hAnsiTheme="majorHAnsi" w:cs="Helvetica"/>
        </w:rPr>
        <w:t xml:space="preserve"> </w:t>
      </w:r>
      <w:r w:rsidR="009E503F" w:rsidRPr="006C5E67">
        <w:rPr>
          <w:rFonts w:asciiTheme="majorHAnsi" w:hAnsiTheme="majorHAnsi" w:cs="Helvetica"/>
        </w:rPr>
        <w:t xml:space="preserve">(setenta e quatro) </w:t>
      </w:r>
      <w:r w:rsidRPr="006C5E67">
        <w:rPr>
          <w:rFonts w:asciiTheme="majorHAnsi" w:hAnsiTheme="majorHAnsi" w:cs="Helvetica"/>
        </w:rPr>
        <w:t>na dissertação.</w:t>
      </w:r>
      <w:r w:rsidRPr="006C5E67">
        <w:rPr>
          <w:rFonts w:asciiTheme="majorHAnsi" w:hAnsiTheme="majorHAnsi" w:cs="Helvetica"/>
          <w:b/>
        </w:rPr>
        <w:t xml:space="preserve"> </w:t>
      </w:r>
    </w:p>
    <w:p w14:paraId="0F1B9BA6" w14:textId="77777777" w:rsidR="001930D6" w:rsidRDefault="001930D6" w:rsidP="00C03DA6">
      <w:pPr>
        <w:spacing w:after="0" w:line="360" w:lineRule="auto"/>
        <w:jc w:val="both"/>
        <w:rPr>
          <w:rFonts w:asciiTheme="majorHAnsi" w:hAnsiTheme="majorHAnsi" w:cs="Helvetica"/>
          <w:b/>
        </w:rPr>
      </w:pPr>
      <w:r>
        <w:rPr>
          <w:rFonts w:asciiTheme="majorHAnsi" w:hAnsiTheme="majorHAnsi" w:cs="Helvetica"/>
          <w:b/>
        </w:rPr>
        <w:br w:type="page"/>
      </w:r>
    </w:p>
    <w:p w14:paraId="10C580D1" w14:textId="2FC0B63A" w:rsidR="008F7DF4" w:rsidRPr="006C5E67" w:rsidRDefault="008F7DF4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  <w:b/>
        </w:rPr>
        <w:lastRenderedPageBreak/>
        <w:t>IV.2</w:t>
      </w:r>
      <w:r w:rsidRPr="006C5E67">
        <w:rPr>
          <w:rFonts w:asciiTheme="majorHAnsi" w:hAnsiTheme="majorHAnsi" w:cs="Helvetica"/>
        </w:rPr>
        <w:t xml:space="preserve"> O(A) </w:t>
      </w:r>
      <w:r w:rsidR="00030208" w:rsidRPr="006C5E67">
        <w:rPr>
          <w:rFonts w:asciiTheme="majorHAnsi" w:hAnsiTheme="majorHAnsi" w:cs="Helvetica"/>
        </w:rPr>
        <w:t>aluno</w:t>
      </w:r>
      <w:r w:rsidRPr="006C5E67">
        <w:rPr>
          <w:rFonts w:asciiTheme="majorHAnsi" w:hAnsiTheme="majorHAnsi" w:cs="Helvetica"/>
        </w:rPr>
        <w:t xml:space="preserve"> de Doutorado, portador do título de Mestre pela USP ou por ela reconhecido, deverá integralizar um mínimo de unidades de crédito da seguinte forma: - </w:t>
      </w:r>
      <w:r w:rsidR="00EA01B6" w:rsidRPr="006C5E67">
        <w:rPr>
          <w:rFonts w:asciiTheme="majorHAnsi" w:hAnsiTheme="majorHAnsi" w:cs="Helvetica"/>
        </w:rPr>
        <w:t>17</w:t>
      </w:r>
      <w:r w:rsidR="0083035B" w:rsidRPr="006C5E67">
        <w:rPr>
          <w:rFonts w:asciiTheme="majorHAnsi" w:hAnsiTheme="majorHAnsi" w:cs="Helvetica"/>
        </w:rPr>
        <w:t>6</w:t>
      </w:r>
      <w:r w:rsidRPr="006C5E67">
        <w:rPr>
          <w:rFonts w:asciiTheme="majorHAnsi" w:hAnsiTheme="majorHAnsi" w:cs="Helvetica"/>
        </w:rPr>
        <w:t xml:space="preserve"> </w:t>
      </w:r>
      <w:r w:rsidR="009E503F" w:rsidRPr="006C5E67">
        <w:rPr>
          <w:rFonts w:asciiTheme="majorHAnsi" w:hAnsiTheme="majorHAnsi" w:cs="Helvetica"/>
        </w:rPr>
        <w:t xml:space="preserve">(cento e setenta e seis) </w:t>
      </w:r>
      <w:r w:rsidRPr="006C5E67">
        <w:rPr>
          <w:rFonts w:asciiTheme="majorHAnsi" w:hAnsiTheme="majorHAnsi" w:cs="Helvetica"/>
        </w:rPr>
        <w:t xml:space="preserve">unidades de crédito, sendo 24 </w:t>
      </w:r>
      <w:r w:rsidR="009E503F" w:rsidRPr="006C5E67">
        <w:rPr>
          <w:rFonts w:asciiTheme="majorHAnsi" w:hAnsiTheme="majorHAnsi" w:cs="Helvetica"/>
        </w:rPr>
        <w:t xml:space="preserve">(vinte e quatro) </w:t>
      </w:r>
      <w:r w:rsidRPr="006C5E67">
        <w:rPr>
          <w:rFonts w:asciiTheme="majorHAnsi" w:hAnsiTheme="majorHAnsi" w:cs="Helvetica"/>
        </w:rPr>
        <w:t xml:space="preserve">em disciplinas e </w:t>
      </w:r>
      <w:r w:rsidR="00EA01B6" w:rsidRPr="006C5E67">
        <w:rPr>
          <w:rFonts w:asciiTheme="majorHAnsi" w:hAnsiTheme="majorHAnsi" w:cs="Helvetica"/>
        </w:rPr>
        <w:t>152</w:t>
      </w:r>
      <w:r w:rsidRPr="006C5E67">
        <w:rPr>
          <w:rFonts w:asciiTheme="majorHAnsi" w:hAnsiTheme="majorHAnsi" w:cs="Helvetica"/>
        </w:rPr>
        <w:t xml:space="preserve"> </w:t>
      </w:r>
      <w:r w:rsidR="009E503F" w:rsidRPr="006C5E67">
        <w:rPr>
          <w:rFonts w:asciiTheme="majorHAnsi" w:hAnsiTheme="majorHAnsi" w:cs="Helvetica"/>
        </w:rPr>
        <w:t xml:space="preserve">(cento e cinquenta e dois) </w:t>
      </w:r>
      <w:r w:rsidRPr="006C5E67">
        <w:rPr>
          <w:rFonts w:asciiTheme="majorHAnsi" w:hAnsiTheme="majorHAnsi" w:cs="Helvetica"/>
        </w:rPr>
        <w:t xml:space="preserve">na tese. </w:t>
      </w:r>
    </w:p>
    <w:p w14:paraId="2518DFAD" w14:textId="6F08B978" w:rsidR="00E17B6A" w:rsidRPr="006C5E67" w:rsidRDefault="008F7DF4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u w:val="single"/>
        </w:rPr>
      </w:pPr>
      <w:r w:rsidRPr="006C5E67">
        <w:rPr>
          <w:rFonts w:asciiTheme="majorHAnsi" w:hAnsiTheme="majorHAnsi" w:cs="Helvetica"/>
          <w:b/>
        </w:rPr>
        <w:t xml:space="preserve">IV.3 </w:t>
      </w:r>
      <w:r w:rsidRPr="006C5E67">
        <w:rPr>
          <w:rFonts w:asciiTheme="majorHAnsi" w:hAnsiTheme="majorHAnsi" w:cs="Helvetica"/>
        </w:rPr>
        <w:t xml:space="preserve">O(A) </w:t>
      </w:r>
      <w:r w:rsidR="00030208" w:rsidRPr="006C5E67">
        <w:rPr>
          <w:rFonts w:asciiTheme="majorHAnsi" w:hAnsiTheme="majorHAnsi" w:cs="Helvetica"/>
        </w:rPr>
        <w:t>aluno</w:t>
      </w:r>
      <w:r w:rsidRPr="006C5E67">
        <w:rPr>
          <w:rFonts w:asciiTheme="majorHAnsi" w:hAnsiTheme="majorHAnsi" w:cs="Helvetica"/>
        </w:rPr>
        <w:t xml:space="preserve"> de Doutorado, sem a obtenção prévia do título de Mestre, deverá integralizar um mínimo de unidades de crédito da seguinte forma: - </w:t>
      </w:r>
      <w:r w:rsidR="00034388" w:rsidRPr="006C5E67">
        <w:rPr>
          <w:rFonts w:asciiTheme="majorHAnsi" w:hAnsiTheme="majorHAnsi" w:cs="Helvetica"/>
        </w:rPr>
        <w:t>1</w:t>
      </w:r>
      <w:r w:rsidR="0083035B" w:rsidRPr="006C5E67">
        <w:rPr>
          <w:rFonts w:asciiTheme="majorHAnsi" w:hAnsiTheme="majorHAnsi" w:cs="Helvetica"/>
        </w:rPr>
        <w:t>92</w:t>
      </w:r>
      <w:r w:rsidR="009E503F" w:rsidRPr="006C5E67">
        <w:rPr>
          <w:rFonts w:asciiTheme="majorHAnsi" w:hAnsiTheme="majorHAnsi" w:cs="Helvetica"/>
        </w:rPr>
        <w:t xml:space="preserve"> (cento e noventa e dois)</w:t>
      </w:r>
      <w:r w:rsidRPr="006C5E67">
        <w:rPr>
          <w:rFonts w:asciiTheme="majorHAnsi" w:hAnsiTheme="majorHAnsi" w:cs="Helvetica"/>
        </w:rPr>
        <w:t xml:space="preserve"> unidades de crédito, sendo </w:t>
      </w:r>
      <w:r w:rsidR="0083035B" w:rsidRPr="006C5E67">
        <w:rPr>
          <w:rFonts w:asciiTheme="majorHAnsi" w:hAnsiTheme="majorHAnsi" w:cs="Helvetica"/>
        </w:rPr>
        <w:t>40</w:t>
      </w:r>
      <w:r w:rsidRPr="006C5E67">
        <w:rPr>
          <w:rFonts w:asciiTheme="majorHAnsi" w:hAnsiTheme="majorHAnsi" w:cs="Helvetica"/>
        </w:rPr>
        <w:t xml:space="preserve"> </w:t>
      </w:r>
      <w:r w:rsidR="009E503F" w:rsidRPr="006C5E67">
        <w:rPr>
          <w:rFonts w:asciiTheme="majorHAnsi" w:hAnsiTheme="majorHAnsi" w:cs="Helvetica"/>
        </w:rPr>
        <w:t xml:space="preserve">(quarenta) </w:t>
      </w:r>
      <w:r w:rsidRPr="006C5E67">
        <w:rPr>
          <w:rFonts w:asciiTheme="majorHAnsi" w:hAnsiTheme="majorHAnsi" w:cs="Helvetica"/>
        </w:rPr>
        <w:t>em disciplinas e 15</w:t>
      </w:r>
      <w:r w:rsidR="0083035B" w:rsidRPr="006C5E67">
        <w:rPr>
          <w:rFonts w:asciiTheme="majorHAnsi" w:hAnsiTheme="majorHAnsi" w:cs="Helvetica"/>
        </w:rPr>
        <w:t>2</w:t>
      </w:r>
      <w:r w:rsidRPr="006C5E67">
        <w:rPr>
          <w:rFonts w:asciiTheme="majorHAnsi" w:hAnsiTheme="majorHAnsi" w:cs="Helvetica"/>
        </w:rPr>
        <w:t xml:space="preserve"> </w:t>
      </w:r>
      <w:r w:rsidR="009E503F" w:rsidRPr="006C5E67">
        <w:rPr>
          <w:rFonts w:asciiTheme="majorHAnsi" w:hAnsiTheme="majorHAnsi" w:cs="Helvetica"/>
        </w:rPr>
        <w:t xml:space="preserve">(cento e cinquenta e dois) </w:t>
      </w:r>
      <w:r w:rsidRPr="006C5E67">
        <w:rPr>
          <w:rFonts w:asciiTheme="majorHAnsi" w:hAnsiTheme="majorHAnsi" w:cs="Helvetica"/>
        </w:rPr>
        <w:t xml:space="preserve">na tese. </w:t>
      </w:r>
    </w:p>
    <w:p w14:paraId="3F033BF4" w14:textId="56AC0174" w:rsidR="00467583" w:rsidRPr="006C5E67" w:rsidRDefault="00534DB1" w:rsidP="00C03DA6">
      <w:pPr>
        <w:pStyle w:val="Ttulo2"/>
      </w:pPr>
      <w:r w:rsidRPr="006C5E67">
        <w:t>IV</w:t>
      </w:r>
      <w:r w:rsidR="00467583" w:rsidRPr="006C5E67">
        <w:t>.4 Disciplinas Obrigatórias</w:t>
      </w:r>
    </w:p>
    <w:p w14:paraId="4DD5DACD" w14:textId="456F9A65" w:rsidR="002E4EE3" w:rsidRPr="006C5E67" w:rsidRDefault="00301BA0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>IV.4.1</w:t>
      </w:r>
      <w:r w:rsidR="002E4EE3" w:rsidRPr="006C5E67">
        <w:rPr>
          <w:rFonts w:asciiTheme="majorHAnsi" w:hAnsiTheme="majorHAnsi" w:cs="Helvetica"/>
        </w:rPr>
        <w:t xml:space="preserve"> Todos os(as) alunos(as) do Programa em Enfermagem Psiquiátrica deverão cumprir, obrigatoriamente, os crédi</w:t>
      </w:r>
      <w:r w:rsidR="00B65853" w:rsidRPr="006C5E67">
        <w:rPr>
          <w:rFonts w:asciiTheme="majorHAnsi" w:hAnsiTheme="majorHAnsi" w:cs="Helvetica"/>
        </w:rPr>
        <w:t>tos referentes à disciplina ERP5769-</w:t>
      </w:r>
      <w:r w:rsidR="002E4EE3" w:rsidRPr="006C5E67">
        <w:rPr>
          <w:rFonts w:asciiTheme="majorHAnsi" w:hAnsiTheme="majorHAnsi" w:cs="Helvetica"/>
        </w:rPr>
        <w:t>Saberes e Práticas em Saúde Mental.</w:t>
      </w:r>
    </w:p>
    <w:p w14:paraId="0D0D32CC" w14:textId="53B8E14C" w:rsidR="00534DB1" w:rsidRPr="006C5E67" w:rsidRDefault="00534DB1" w:rsidP="00C03DA6">
      <w:pPr>
        <w:pStyle w:val="Recuodecorpodetexto"/>
        <w:tabs>
          <w:tab w:val="left" w:pos="3261"/>
        </w:tabs>
        <w:spacing w:line="360" w:lineRule="auto"/>
        <w:ind w:left="0" w:firstLine="0"/>
        <w:rPr>
          <w:rFonts w:asciiTheme="majorHAnsi" w:hAnsiTheme="majorHAnsi"/>
          <w:b/>
          <w:iCs/>
          <w:sz w:val="22"/>
          <w:szCs w:val="22"/>
        </w:rPr>
      </w:pPr>
      <w:r w:rsidRPr="006C5E67">
        <w:rPr>
          <w:rFonts w:asciiTheme="majorHAnsi" w:hAnsiTheme="majorHAnsi"/>
          <w:b/>
          <w:iCs/>
          <w:sz w:val="22"/>
          <w:szCs w:val="22"/>
        </w:rPr>
        <w:t>IV.5 Créditos Especiais</w:t>
      </w:r>
    </w:p>
    <w:p w14:paraId="30557832" w14:textId="7B4A636A" w:rsidR="009E130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IV.5.1</w:t>
      </w:r>
      <w:r w:rsidRPr="006C5E67">
        <w:rPr>
          <w:rFonts w:asciiTheme="majorHAnsi" w:hAnsiTheme="majorHAnsi"/>
          <w:b/>
          <w:iCs/>
          <w:sz w:val="22"/>
          <w:szCs w:val="22"/>
        </w:rPr>
        <w:t xml:space="preserve">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Poderão ser concedidos, como créditos especiais, no máximo </w:t>
      </w:r>
      <w:r w:rsidR="00F4418F" w:rsidRPr="006C5E67">
        <w:rPr>
          <w:rFonts w:asciiTheme="majorHAnsi" w:hAnsiTheme="majorHAnsi" w:cs="Helvetica"/>
          <w:sz w:val="22"/>
          <w:szCs w:val="22"/>
        </w:rPr>
        <w:t>11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</w:t>
      </w:r>
      <w:r w:rsidR="009E503F" w:rsidRPr="006C5E67">
        <w:rPr>
          <w:rFonts w:asciiTheme="majorHAnsi" w:hAnsiTheme="majorHAnsi" w:cs="Helvetica"/>
          <w:sz w:val="22"/>
          <w:szCs w:val="22"/>
        </w:rPr>
        <w:t xml:space="preserve">(onze)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créditos para o curso de mestrado, </w:t>
      </w:r>
      <w:r w:rsidR="00F4418F" w:rsidRPr="006C5E67">
        <w:rPr>
          <w:rFonts w:asciiTheme="majorHAnsi" w:hAnsiTheme="majorHAnsi" w:cs="Helvetica"/>
          <w:sz w:val="22"/>
          <w:szCs w:val="22"/>
        </w:rPr>
        <w:t>1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2 </w:t>
      </w:r>
      <w:r w:rsidR="009E503F" w:rsidRPr="006C5E67">
        <w:rPr>
          <w:rFonts w:asciiTheme="majorHAnsi" w:hAnsiTheme="majorHAnsi" w:cs="Helvetica"/>
          <w:sz w:val="22"/>
          <w:szCs w:val="22"/>
        </w:rPr>
        <w:t xml:space="preserve">(doze)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créditos para o curso de Doutorado e </w:t>
      </w:r>
      <w:r w:rsidR="00F4418F" w:rsidRPr="006C5E67">
        <w:rPr>
          <w:rFonts w:asciiTheme="majorHAnsi" w:hAnsiTheme="majorHAnsi" w:cs="Helvetica"/>
          <w:sz w:val="22"/>
          <w:szCs w:val="22"/>
        </w:rPr>
        <w:t>20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</w:t>
      </w:r>
      <w:r w:rsidR="009E503F" w:rsidRPr="006C5E67">
        <w:rPr>
          <w:rFonts w:asciiTheme="majorHAnsi" w:hAnsiTheme="majorHAnsi" w:cs="Helvetica"/>
          <w:sz w:val="22"/>
          <w:szCs w:val="22"/>
        </w:rPr>
        <w:t xml:space="preserve">(vinte)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créditos para o curso de Doutorado </w:t>
      </w:r>
      <w:r w:rsidR="00F4418F" w:rsidRPr="006C5E67">
        <w:rPr>
          <w:rFonts w:asciiTheme="majorHAnsi" w:hAnsiTheme="majorHAnsi" w:cs="Helvetica"/>
          <w:sz w:val="22"/>
          <w:szCs w:val="22"/>
        </w:rPr>
        <w:t>D</w:t>
      </w:r>
      <w:r w:rsidR="009E130D" w:rsidRPr="006C5E67">
        <w:rPr>
          <w:rFonts w:asciiTheme="majorHAnsi" w:hAnsiTheme="majorHAnsi" w:cs="Helvetica"/>
          <w:sz w:val="22"/>
          <w:szCs w:val="22"/>
        </w:rPr>
        <w:t>ireto, ao aluno que desenvolver uma ou mais das seguintes atividades:</w:t>
      </w:r>
    </w:p>
    <w:p w14:paraId="59F0E5F6" w14:textId="610FAB12" w:rsidR="009E130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1.1</w:t>
      </w:r>
      <w:r w:rsidRPr="006C5E67">
        <w:rPr>
          <w:rFonts w:asciiTheme="majorHAnsi" w:hAnsiTheme="majorHAnsi"/>
          <w:b/>
          <w:iCs/>
          <w:sz w:val="22"/>
          <w:szCs w:val="22"/>
        </w:rPr>
        <w:t xml:space="preserve">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Trabalho completo publicado em revista nacional ou internacional, indexados e com arbitragem. Periódico nacional: até quatro créditos. Periódico internacional: até </w:t>
      </w:r>
      <w:r w:rsidR="00E1368D" w:rsidRPr="006C5E67">
        <w:rPr>
          <w:rFonts w:asciiTheme="majorHAnsi" w:hAnsiTheme="majorHAnsi" w:cs="Helvetica"/>
          <w:sz w:val="22"/>
          <w:szCs w:val="22"/>
        </w:rPr>
        <w:t>5 (</w:t>
      </w:r>
      <w:r w:rsidR="009E130D" w:rsidRPr="006C5E67">
        <w:rPr>
          <w:rFonts w:asciiTheme="majorHAnsi" w:hAnsiTheme="majorHAnsi" w:cs="Helvetica"/>
          <w:sz w:val="22"/>
          <w:szCs w:val="22"/>
        </w:rPr>
        <w:t>cinco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</w:t>
      </w:r>
    </w:p>
    <w:p w14:paraId="09B2F95E" w14:textId="35F253F0" w:rsidR="009E130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1.2</w:t>
      </w:r>
      <w:r w:rsidRPr="006C5E67">
        <w:rPr>
          <w:rFonts w:asciiTheme="majorHAnsi" w:hAnsiTheme="majorHAnsi"/>
          <w:b/>
          <w:iCs/>
          <w:sz w:val="22"/>
          <w:szCs w:val="22"/>
        </w:rPr>
        <w:t xml:space="preserve">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Trabalho completo publicado em anais (ou similares): Publicação nacional: até </w:t>
      </w:r>
      <w:r w:rsidR="00E1368D" w:rsidRPr="006C5E67">
        <w:rPr>
          <w:rFonts w:asciiTheme="majorHAnsi" w:hAnsiTheme="majorHAnsi" w:cs="Helvetica"/>
          <w:sz w:val="22"/>
          <w:szCs w:val="22"/>
        </w:rPr>
        <w:t>2 (</w:t>
      </w:r>
      <w:r w:rsidR="009E130D" w:rsidRPr="006C5E67">
        <w:rPr>
          <w:rFonts w:asciiTheme="majorHAnsi" w:hAnsiTheme="majorHAnsi" w:cs="Helvetica"/>
          <w:sz w:val="22"/>
          <w:szCs w:val="22"/>
        </w:rPr>
        <w:t>dois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 Publicação internacional: até </w:t>
      </w:r>
      <w:r w:rsidR="00E1368D" w:rsidRPr="006C5E67">
        <w:rPr>
          <w:rFonts w:asciiTheme="majorHAnsi" w:hAnsiTheme="majorHAnsi" w:cs="Helvetica"/>
          <w:sz w:val="22"/>
          <w:szCs w:val="22"/>
        </w:rPr>
        <w:t>3 (</w:t>
      </w:r>
      <w:r w:rsidR="009E130D" w:rsidRPr="006C5E67">
        <w:rPr>
          <w:rFonts w:asciiTheme="majorHAnsi" w:hAnsiTheme="majorHAnsi" w:cs="Helvetica"/>
          <w:sz w:val="22"/>
          <w:szCs w:val="22"/>
        </w:rPr>
        <w:t>três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</w:t>
      </w:r>
    </w:p>
    <w:p w14:paraId="32154D50" w14:textId="621E9B9B" w:rsidR="009E130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1.3</w:t>
      </w:r>
      <w:r w:rsidRPr="006C5E67">
        <w:rPr>
          <w:rFonts w:asciiTheme="majorHAnsi" w:hAnsiTheme="majorHAnsi"/>
          <w:b/>
          <w:iCs/>
          <w:sz w:val="22"/>
          <w:szCs w:val="22"/>
        </w:rPr>
        <w:t xml:space="preserve">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Livro ou capítulo de livro de reconhecido mérito na área do conhecimento. Publicação nacional de livro: até três créditos. Publicação internacional de livro: até </w:t>
      </w:r>
      <w:r w:rsidR="00E1368D" w:rsidRPr="006C5E67">
        <w:rPr>
          <w:rFonts w:asciiTheme="majorHAnsi" w:hAnsiTheme="majorHAnsi" w:cs="Helvetica"/>
          <w:sz w:val="22"/>
          <w:szCs w:val="22"/>
        </w:rPr>
        <w:t>4 (</w:t>
      </w:r>
      <w:r w:rsidR="009E130D" w:rsidRPr="006C5E67">
        <w:rPr>
          <w:rFonts w:asciiTheme="majorHAnsi" w:hAnsiTheme="majorHAnsi" w:cs="Helvetica"/>
          <w:sz w:val="22"/>
          <w:szCs w:val="22"/>
        </w:rPr>
        <w:t>quatro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 Publicação nacional de capítulo: até </w:t>
      </w:r>
      <w:r w:rsidR="00E1368D" w:rsidRPr="006C5E67">
        <w:rPr>
          <w:rFonts w:asciiTheme="majorHAnsi" w:hAnsiTheme="majorHAnsi" w:cs="Helvetica"/>
          <w:sz w:val="22"/>
          <w:szCs w:val="22"/>
        </w:rPr>
        <w:t>2 (</w:t>
      </w:r>
      <w:r w:rsidR="009E130D" w:rsidRPr="006C5E67">
        <w:rPr>
          <w:rFonts w:asciiTheme="majorHAnsi" w:hAnsiTheme="majorHAnsi" w:cs="Helvetica"/>
          <w:sz w:val="22"/>
          <w:szCs w:val="22"/>
        </w:rPr>
        <w:t>dois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 Publicação internacional de capítulo: até </w:t>
      </w:r>
      <w:r w:rsidR="00E1368D" w:rsidRPr="006C5E67">
        <w:rPr>
          <w:rFonts w:asciiTheme="majorHAnsi" w:hAnsiTheme="majorHAnsi" w:cs="Helvetica"/>
          <w:sz w:val="22"/>
          <w:szCs w:val="22"/>
        </w:rPr>
        <w:t>3 (</w:t>
      </w:r>
      <w:r w:rsidR="009E130D" w:rsidRPr="006C5E67">
        <w:rPr>
          <w:rFonts w:asciiTheme="majorHAnsi" w:hAnsiTheme="majorHAnsi" w:cs="Helvetica"/>
          <w:sz w:val="22"/>
          <w:szCs w:val="22"/>
        </w:rPr>
        <w:t>três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</w:t>
      </w:r>
    </w:p>
    <w:p w14:paraId="7643B872" w14:textId="1014BE9D" w:rsidR="009E130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1.4</w:t>
      </w:r>
      <w:r w:rsidRPr="006C5E67">
        <w:rPr>
          <w:rFonts w:asciiTheme="majorHAnsi" w:hAnsiTheme="majorHAnsi"/>
          <w:b/>
          <w:iCs/>
          <w:sz w:val="22"/>
          <w:szCs w:val="22"/>
        </w:rPr>
        <w:t xml:space="preserve">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Capítulo em manual tecnológico reconhecido por órgãos oficiais nacionais e internacionais. Publicação nacional ou internacional: até </w:t>
      </w:r>
      <w:r w:rsidR="00E1368D" w:rsidRPr="006C5E67">
        <w:rPr>
          <w:rFonts w:asciiTheme="majorHAnsi" w:hAnsiTheme="majorHAnsi" w:cs="Helvetica"/>
          <w:sz w:val="22"/>
          <w:szCs w:val="22"/>
        </w:rPr>
        <w:t>2 (</w:t>
      </w:r>
      <w:r w:rsidR="009E130D" w:rsidRPr="006C5E67">
        <w:rPr>
          <w:rFonts w:asciiTheme="majorHAnsi" w:hAnsiTheme="majorHAnsi" w:cs="Helvetica"/>
          <w:sz w:val="22"/>
          <w:szCs w:val="22"/>
        </w:rPr>
        <w:t>dois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</w:t>
      </w:r>
    </w:p>
    <w:p w14:paraId="1F07EB12" w14:textId="61A2E9FD" w:rsidR="009E130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1.5</w:t>
      </w:r>
      <w:r w:rsidRPr="006C5E67">
        <w:rPr>
          <w:rFonts w:asciiTheme="majorHAnsi" w:hAnsiTheme="majorHAnsi"/>
          <w:b/>
          <w:iCs/>
          <w:sz w:val="22"/>
          <w:szCs w:val="22"/>
        </w:rPr>
        <w:t xml:space="preserve">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Participação em congresso científico com apresentação de trabalho, cujo resumo seja publicado em anais (ou similares). Evento nacional: </w:t>
      </w:r>
      <w:r w:rsidR="00E1368D" w:rsidRPr="006C5E67">
        <w:rPr>
          <w:rFonts w:asciiTheme="majorHAnsi" w:hAnsiTheme="majorHAnsi" w:cs="Helvetica"/>
          <w:sz w:val="22"/>
          <w:szCs w:val="22"/>
        </w:rPr>
        <w:t>1 (</w:t>
      </w:r>
      <w:r w:rsidR="009E130D" w:rsidRPr="006C5E67">
        <w:rPr>
          <w:rFonts w:asciiTheme="majorHAnsi" w:hAnsiTheme="majorHAnsi" w:cs="Helvetica"/>
          <w:sz w:val="22"/>
          <w:szCs w:val="22"/>
        </w:rPr>
        <w:t>um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crédito. Evento internacional: até </w:t>
      </w:r>
      <w:r w:rsidR="00E1368D" w:rsidRPr="006C5E67">
        <w:rPr>
          <w:rFonts w:asciiTheme="majorHAnsi" w:hAnsiTheme="majorHAnsi" w:cs="Helvetica"/>
          <w:sz w:val="22"/>
          <w:szCs w:val="22"/>
        </w:rPr>
        <w:t>2 (</w:t>
      </w:r>
      <w:r w:rsidR="009E130D" w:rsidRPr="006C5E67">
        <w:rPr>
          <w:rFonts w:asciiTheme="majorHAnsi" w:hAnsiTheme="majorHAnsi" w:cs="Helvetica"/>
          <w:sz w:val="22"/>
          <w:szCs w:val="22"/>
        </w:rPr>
        <w:t>dois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</w:t>
      </w:r>
    </w:p>
    <w:p w14:paraId="0DD1DC8C" w14:textId="4980B8B0" w:rsidR="009E130D" w:rsidRPr="006C5E67" w:rsidRDefault="00306454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1.6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Depósito de patentes: até </w:t>
      </w:r>
      <w:r w:rsidR="00E1368D" w:rsidRPr="006C5E67">
        <w:rPr>
          <w:rFonts w:asciiTheme="majorHAnsi" w:hAnsiTheme="majorHAnsi" w:cs="Helvetica"/>
          <w:sz w:val="22"/>
          <w:szCs w:val="22"/>
        </w:rPr>
        <w:t>4 (</w:t>
      </w:r>
      <w:r w:rsidR="009E130D" w:rsidRPr="006C5E67">
        <w:rPr>
          <w:rFonts w:asciiTheme="majorHAnsi" w:hAnsiTheme="majorHAnsi" w:cs="Helvetica"/>
          <w:sz w:val="22"/>
          <w:szCs w:val="22"/>
        </w:rPr>
        <w:t>quatro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créditos.</w:t>
      </w:r>
    </w:p>
    <w:p w14:paraId="42791141" w14:textId="6192F255" w:rsidR="0060499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1.7</w:t>
      </w:r>
      <w:r w:rsidR="005A6A0B" w:rsidRPr="006C5E67">
        <w:rPr>
          <w:rFonts w:asciiTheme="majorHAnsi" w:hAnsiTheme="majorHAnsi"/>
          <w:iCs/>
          <w:sz w:val="22"/>
          <w:szCs w:val="22"/>
        </w:rPr>
        <w:t xml:space="preserve"> </w:t>
      </w:r>
      <w:r w:rsidR="0060499D" w:rsidRPr="006C5E67">
        <w:rPr>
          <w:rFonts w:asciiTheme="majorHAnsi" w:hAnsiTheme="majorHAnsi" w:cs="Helvetica"/>
        </w:rPr>
        <w:t xml:space="preserve">Registro de Propriedade Intelectual: até 3 </w:t>
      </w:r>
      <w:r w:rsidR="00E1368D" w:rsidRPr="006C5E67">
        <w:rPr>
          <w:rFonts w:asciiTheme="majorHAnsi" w:hAnsiTheme="majorHAnsi" w:cs="Helvetica"/>
        </w:rPr>
        <w:t xml:space="preserve">(três) </w:t>
      </w:r>
      <w:r w:rsidR="0060499D" w:rsidRPr="006C5E67">
        <w:rPr>
          <w:rFonts w:asciiTheme="majorHAnsi" w:hAnsiTheme="majorHAnsi" w:cs="Helvetica"/>
        </w:rPr>
        <w:t>créditos.</w:t>
      </w:r>
    </w:p>
    <w:p w14:paraId="47069384" w14:textId="4DCB321C" w:rsidR="009E130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1.8</w:t>
      </w:r>
      <w:r w:rsidRPr="006C5E67">
        <w:rPr>
          <w:rFonts w:asciiTheme="majorHAnsi" w:hAnsiTheme="majorHAnsi"/>
          <w:b/>
          <w:iCs/>
          <w:sz w:val="22"/>
          <w:szCs w:val="22"/>
        </w:rPr>
        <w:t xml:space="preserve"> 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Participação no Programa de Aperfeiçoamento do Ensino (PAE): até </w:t>
      </w:r>
      <w:r w:rsidR="00E1368D" w:rsidRPr="006C5E67">
        <w:rPr>
          <w:rFonts w:asciiTheme="majorHAnsi" w:hAnsiTheme="majorHAnsi" w:cs="Helvetica"/>
          <w:sz w:val="22"/>
          <w:szCs w:val="22"/>
        </w:rPr>
        <w:t>4 (</w:t>
      </w:r>
      <w:r w:rsidR="009E130D" w:rsidRPr="006C5E67">
        <w:rPr>
          <w:rFonts w:asciiTheme="majorHAnsi" w:hAnsiTheme="majorHAnsi" w:cs="Helvetica"/>
          <w:sz w:val="22"/>
          <w:szCs w:val="22"/>
        </w:rPr>
        <w:t>quatro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créditos para os cursos de Mestrado, Doutorado e Doutorado Direto. </w:t>
      </w:r>
    </w:p>
    <w:p w14:paraId="62B9B7FB" w14:textId="6A18A6CB" w:rsidR="000C6277" w:rsidRPr="006C5E67" w:rsidRDefault="000C6277" w:rsidP="00C03DA6">
      <w:pPr>
        <w:shd w:val="clear" w:color="auto" w:fill="FFFFFF"/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lastRenderedPageBreak/>
        <w:t>IV.5.1.9 Participação em estágio em instituição no Brasil com carga horária de 30 a 60 horas: 2</w:t>
      </w:r>
      <w:r w:rsidR="00E1368D" w:rsidRPr="006C5E67">
        <w:rPr>
          <w:rFonts w:asciiTheme="majorHAnsi" w:hAnsiTheme="majorHAnsi" w:cs="Helvetica"/>
        </w:rPr>
        <w:t xml:space="preserve"> (dois)</w:t>
      </w:r>
      <w:r w:rsidRPr="006C5E67">
        <w:rPr>
          <w:rFonts w:asciiTheme="majorHAnsi" w:hAnsiTheme="majorHAnsi" w:cs="Helvetica"/>
        </w:rPr>
        <w:t xml:space="preserve"> créditos; </w:t>
      </w:r>
    </w:p>
    <w:p w14:paraId="09D40821" w14:textId="51D9404D" w:rsidR="000C6277" w:rsidRPr="006C5E67" w:rsidRDefault="000C6277" w:rsidP="00C03DA6">
      <w:pPr>
        <w:shd w:val="clear" w:color="auto" w:fill="FFFFFF"/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>Estágios em instituição no Brasil com carga horária de 61 a 120 horas: 4</w:t>
      </w:r>
      <w:r w:rsidR="00E1368D" w:rsidRPr="006C5E67">
        <w:rPr>
          <w:rFonts w:asciiTheme="majorHAnsi" w:hAnsiTheme="majorHAnsi" w:cs="Helvetica"/>
        </w:rPr>
        <w:t xml:space="preserve"> (quatro)</w:t>
      </w:r>
      <w:r w:rsidRPr="006C5E67">
        <w:rPr>
          <w:rFonts w:asciiTheme="majorHAnsi" w:hAnsiTheme="majorHAnsi" w:cs="Helvetica"/>
        </w:rPr>
        <w:t xml:space="preserve"> créditos;</w:t>
      </w:r>
    </w:p>
    <w:p w14:paraId="26489BB4" w14:textId="5CBA4626" w:rsidR="000C6277" w:rsidRPr="006C5E67" w:rsidRDefault="000C6277" w:rsidP="00C03DA6">
      <w:pPr>
        <w:shd w:val="clear" w:color="auto" w:fill="FFFFFF"/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>Estágios em instituição no Brasil com carga horária acima de 121 horas: 6</w:t>
      </w:r>
      <w:r w:rsidR="00E1368D" w:rsidRPr="006C5E67">
        <w:rPr>
          <w:rFonts w:asciiTheme="majorHAnsi" w:hAnsiTheme="majorHAnsi" w:cs="Helvetica"/>
        </w:rPr>
        <w:t xml:space="preserve"> (seis)</w:t>
      </w:r>
      <w:r w:rsidRPr="006C5E67">
        <w:rPr>
          <w:rFonts w:asciiTheme="majorHAnsi" w:hAnsiTheme="majorHAnsi" w:cs="Helvetica"/>
        </w:rPr>
        <w:t xml:space="preserve"> créditos.</w:t>
      </w:r>
    </w:p>
    <w:p w14:paraId="4A8A0754" w14:textId="77777777" w:rsidR="000C6277" w:rsidRPr="006C5E67" w:rsidRDefault="000C6277" w:rsidP="00C03DA6">
      <w:pPr>
        <w:shd w:val="clear" w:color="auto" w:fill="FFFFFF"/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>Estágio em instituição no exterior:</w:t>
      </w:r>
    </w:p>
    <w:p w14:paraId="2C481189" w14:textId="279C5BD1" w:rsidR="000C6277" w:rsidRPr="006C5E67" w:rsidRDefault="000C6277" w:rsidP="00C03DA6">
      <w:pPr>
        <w:shd w:val="clear" w:color="auto" w:fill="FFFFFF"/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>Estágios em instituição no exterior com carga horária até 120 horas: 4</w:t>
      </w:r>
      <w:r w:rsidR="00E1368D" w:rsidRPr="006C5E67">
        <w:rPr>
          <w:rFonts w:asciiTheme="majorHAnsi" w:hAnsiTheme="majorHAnsi" w:cs="Helvetica"/>
        </w:rPr>
        <w:t xml:space="preserve"> (quatro)</w:t>
      </w:r>
      <w:r w:rsidRPr="006C5E67">
        <w:rPr>
          <w:rFonts w:asciiTheme="majorHAnsi" w:hAnsiTheme="majorHAnsi" w:cs="Helvetica"/>
        </w:rPr>
        <w:t xml:space="preserve"> créditos;</w:t>
      </w:r>
    </w:p>
    <w:p w14:paraId="63D57D73" w14:textId="659ECB68" w:rsidR="000C6277" w:rsidRPr="006C5E67" w:rsidRDefault="000C6277" w:rsidP="00C03DA6">
      <w:pPr>
        <w:shd w:val="clear" w:color="auto" w:fill="FFFFFF"/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 xml:space="preserve">Estágios em instituição no exterior com carga horária acima de 121 horas: 8 </w:t>
      </w:r>
      <w:r w:rsidR="00E1368D" w:rsidRPr="006C5E67">
        <w:rPr>
          <w:rFonts w:asciiTheme="majorHAnsi" w:hAnsiTheme="majorHAnsi" w:cs="Helvetica"/>
        </w:rPr>
        <w:t xml:space="preserve">(oito) </w:t>
      </w:r>
      <w:r w:rsidRPr="006C5E67">
        <w:rPr>
          <w:rFonts w:asciiTheme="majorHAnsi" w:hAnsiTheme="majorHAnsi" w:cs="Helvetica"/>
        </w:rPr>
        <w:t>créditos.</w:t>
      </w:r>
    </w:p>
    <w:p w14:paraId="625612AE" w14:textId="39F3C224" w:rsidR="009E130D" w:rsidRPr="006C5E67" w:rsidRDefault="00301BA0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iCs/>
          <w:sz w:val="22"/>
          <w:szCs w:val="22"/>
        </w:rPr>
        <w:t>IV.5.</w:t>
      </w:r>
      <w:r w:rsidR="000C6277" w:rsidRPr="006C5E67">
        <w:rPr>
          <w:rFonts w:asciiTheme="majorHAnsi" w:hAnsiTheme="majorHAnsi"/>
          <w:iCs/>
          <w:sz w:val="22"/>
          <w:szCs w:val="22"/>
        </w:rPr>
        <w:t>2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Os créditos referentes aos incisos de XV.1.1.1 a XV.1.1.6 só serão considerados quando o(a) </w:t>
      </w:r>
      <w:r w:rsidR="00030208" w:rsidRPr="006C5E67">
        <w:rPr>
          <w:rFonts w:asciiTheme="majorHAnsi" w:hAnsiTheme="majorHAnsi" w:cs="Helvetica"/>
          <w:sz w:val="22"/>
          <w:szCs w:val="22"/>
        </w:rPr>
        <w:t>aluno</w:t>
      </w:r>
      <w:r w:rsidR="009E130D" w:rsidRPr="006C5E67">
        <w:rPr>
          <w:rFonts w:asciiTheme="majorHAnsi" w:hAnsiTheme="majorHAnsi" w:cs="Helvetica"/>
          <w:sz w:val="22"/>
          <w:szCs w:val="22"/>
        </w:rPr>
        <w:t xml:space="preserve"> for autor e o tema seja pertinente ao projeto de sua dissertação ou tese.</w:t>
      </w:r>
    </w:p>
    <w:p w14:paraId="4B10229D" w14:textId="77777777" w:rsidR="00E17B6A" w:rsidRPr="006C5E67" w:rsidRDefault="00E17B6A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</w:p>
    <w:p w14:paraId="70ADD05D" w14:textId="77777777" w:rsidR="00304237" w:rsidRPr="006C5E67" w:rsidRDefault="0030423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V -</w:t>
      </w:r>
      <w:r w:rsidR="00A870D0" w:rsidRPr="006C5E67">
        <w:rPr>
          <w:rFonts w:asciiTheme="majorHAnsi" w:hAnsiTheme="majorHAnsi"/>
          <w:b/>
        </w:rPr>
        <w:t xml:space="preserve"> </w:t>
      </w:r>
      <w:r w:rsidRPr="006C5E67">
        <w:rPr>
          <w:rFonts w:asciiTheme="majorHAnsi" w:hAnsiTheme="majorHAnsi"/>
          <w:b/>
        </w:rPr>
        <w:t>LÍNGUA ESTRANGEIRA</w:t>
      </w:r>
    </w:p>
    <w:p w14:paraId="444293C5" w14:textId="37F2C003" w:rsidR="00F86851" w:rsidRPr="006C5E67" w:rsidRDefault="00F86851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lang w:eastAsia="pt-BR"/>
        </w:rPr>
      </w:pPr>
      <w:r w:rsidRPr="006C5E67">
        <w:rPr>
          <w:rFonts w:asciiTheme="majorHAnsi" w:hAnsiTheme="majorHAnsi" w:cs="Arial"/>
          <w:b/>
          <w:lang w:eastAsia="pt-BR"/>
        </w:rPr>
        <w:t>V.1 Proficiência em Língua Estrangeira</w:t>
      </w:r>
    </w:p>
    <w:p w14:paraId="2960DFC5" w14:textId="77777777" w:rsidR="0072535E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Helvetica" w:hAnsi="Helvetica" w:cs="Helvetica"/>
          <w:sz w:val="18"/>
          <w:szCs w:val="18"/>
        </w:rPr>
      </w:pPr>
      <w:r w:rsidRPr="006C5E67">
        <w:rPr>
          <w:rFonts w:asciiTheme="majorHAnsi" w:hAnsiTheme="majorHAnsi" w:cs="Helvetica"/>
          <w:sz w:val="22"/>
          <w:szCs w:val="22"/>
        </w:rPr>
        <w:t>V.</w:t>
      </w:r>
      <w:r w:rsidR="00306454" w:rsidRPr="006C5E67">
        <w:rPr>
          <w:rFonts w:asciiTheme="majorHAnsi" w:hAnsiTheme="majorHAnsi" w:cs="Helvetica"/>
          <w:sz w:val="22"/>
          <w:szCs w:val="22"/>
        </w:rPr>
        <w:t>1.</w:t>
      </w:r>
      <w:r w:rsidRPr="006C5E67">
        <w:rPr>
          <w:rFonts w:asciiTheme="majorHAnsi" w:hAnsiTheme="majorHAnsi" w:cs="Helvetica"/>
          <w:sz w:val="22"/>
          <w:szCs w:val="22"/>
        </w:rPr>
        <w:t xml:space="preserve">1 Os candidatos deverão demonstrar proficiência do idioma inglês, tanto para o Mestrado quanto para o </w:t>
      </w:r>
      <w:r w:rsidR="0072535E" w:rsidRPr="006C5E67">
        <w:rPr>
          <w:rFonts w:asciiTheme="majorHAnsi" w:hAnsiTheme="majorHAnsi" w:cs="Helvetica"/>
          <w:sz w:val="22"/>
          <w:szCs w:val="22"/>
        </w:rPr>
        <w:t>Doutorado por ocasião de inscrição em processo seletivo de ingresso.</w:t>
      </w:r>
    </w:p>
    <w:p w14:paraId="6971DE4C" w14:textId="36670613" w:rsidR="009E130D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 w:cs="Helvetica"/>
          <w:sz w:val="22"/>
          <w:szCs w:val="22"/>
        </w:rPr>
        <w:t>V.</w:t>
      </w:r>
      <w:r w:rsidR="00306454" w:rsidRPr="006C5E67">
        <w:rPr>
          <w:rFonts w:asciiTheme="majorHAnsi" w:hAnsiTheme="majorHAnsi" w:cs="Helvetica"/>
          <w:sz w:val="22"/>
          <w:szCs w:val="22"/>
        </w:rPr>
        <w:t>1.</w:t>
      </w:r>
      <w:r w:rsidRPr="006C5E67">
        <w:rPr>
          <w:rFonts w:asciiTheme="majorHAnsi" w:hAnsiTheme="majorHAnsi" w:cs="Helvetica"/>
          <w:sz w:val="22"/>
          <w:szCs w:val="22"/>
        </w:rPr>
        <w:t>2 A avaliação da proficiência do idioma inglês será realizada por um dos seguintes exames reconhecidos pela Comissão de Pós-Graduação (CPG):</w:t>
      </w:r>
    </w:p>
    <w:p w14:paraId="30672142" w14:textId="77777777" w:rsidR="006171C1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lang w:val="en-US"/>
        </w:rPr>
      </w:pPr>
      <w:r w:rsidRPr="006C5E67">
        <w:rPr>
          <w:rFonts w:asciiTheme="majorHAnsi" w:hAnsiTheme="majorHAnsi" w:cs="Helvetica"/>
          <w:sz w:val="22"/>
          <w:szCs w:val="22"/>
          <w:lang w:val="en-US"/>
        </w:rPr>
        <w:t xml:space="preserve">TEAP (Test of English for Academic and Professional purposes) da </w:t>
      </w:r>
      <w:proofErr w:type="spellStart"/>
      <w:r w:rsidRPr="006C5E67">
        <w:rPr>
          <w:rFonts w:asciiTheme="majorHAnsi" w:hAnsiTheme="majorHAnsi" w:cs="Helvetica"/>
          <w:sz w:val="22"/>
          <w:szCs w:val="22"/>
          <w:lang w:val="en-US"/>
        </w:rPr>
        <w:t>área</w:t>
      </w:r>
      <w:proofErr w:type="spellEnd"/>
      <w:r w:rsidRPr="006C5E67">
        <w:rPr>
          <w:rFonts w:asciiTheme="majorHAnsi" w:hAnsiTheme="majorHAnsi" w:cs="Helvetica"/>
          <w:sz w:val="22"/>
          <w:szCs w:val="22"/>
          <w:lang w:val="en-US"/>
        </w:rPr>
        <w:t xml:space="preserve">: </w:t>
      </w:r>
      <w:proofErr w:type="spellStart"/>
      <w:r w:rsidRPr="006C5E67">
        <w:rPr>
          <w:rFonts w:asciiTheme="majorHAnsi" w:hAnsiTheme="majorHAnsi" w:cs="Helvetica"/>
          <w:sz w:val="22"/>
          <w:szCs w:val="22"/>
          <w:lang w:val="en-US"/>
        </w:rPr>
        <w:t>saúde</w:t>
      </w:r>
      <w:proofErr w:type="spellEnd"/>
      <w:r w:rsidRPr="006C5E67">
        <w:rPr>
          <w:rFonts w:asciiTheme="majorHAnsi" w:hAnsiTheme="majorHAnsi" w:cs="Helvetica"/>
          <w:sz w:val="22"/>
          <w:szCs w:val="22"/>
          <w:lang w:val="en-US"/>
        </w:rPr>
        <w:t>/</w:t>
      </w:r>
      <w:proofErr w:type="spellStart"/>
      <w:r w:rsidRPr="006C5E67">
        <w:rPr>
          <w:rFonts w:asciiTheme="majorHAnsi" w:hAnsiTheme="majorHAnsi" w:cs="Helvetica"/>
          <w:sz w:val="22"/>
          <w:szCs w:val="22"/>
          <w:lang w:val="en-US"/>
        </w:rPr>
        <w:t>biológicas</w:t>
      </w:r>
      <w:proofErr w:type="spellEnd"/>
      <w:r w:rsidRPr="006C5E67">
        <w:rPr>
          <w:rFonts w:asciiTheme="majorHAnsi" w:hAnsiTheme="majorHAnsi" w:cs="Helvetica"/>
          <w:sz w:val="22"/>
          <w:szCs w:val="22"/>
          <w:lang w:val="en-US"/>
        </w:rPr>
        <w:t>.</w:t>
      </w:r>
    </w:p>
    <w:p w14:paraId="7F62F56D" w14:textId="77777777" w:rsidR="006171C1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lang w:val="en-US"/>
        </w:rPr>
      </w:pPr>
      <w:r w:rsidRPr="006C5E67">
        <w:rPr>
          <w:rFonts w:asciiTheme="majorHAnsi" w:hAnsiTheme="majorHAnsi" w:cs="Helvetica"/>
          <w:sz w:val="22"/>
          <w:szCs w:val="22"/>
          <w:lang w:val="en-US"/>
        </w:rPr>
        <w:t>WAP (Writing for Academic and Professional purposes).</w:t>
      </w:r>
    </w:p>
    <w:p w14:paraId="59892ADD" w14:textId="77777777" w:rsidR="006171C1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lang w:val="en-US"/>
        </w:rPr>
      </w:pPr>
      <w:r w:rsidRPr="006C5E67">
        <w:rPr>
          <w:rFonts w:asciiTheme="majorHAnsi" w:hAnsiTheme="majorHAnsi" w:cs="Helvetica"/>
          <w:sz w:val="22"/>
          <w:szCs w:val="22"/>
          <w:lang w:val="en-US"/>
        </w:rPr>
        <w:t>IELTS (International English Language Testing System).</w:t>
      </w:r>
    </w:p>
    <w:p w14:paraId="6B539A77" w14:textId="77777777" w:rsidR="006171C1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lang w:val="en-US"/>
        </w:rPr>
      </w:pPr>
      <w:r w:rsidRPr="006C5E67">
        <w:rPr>
          <w:rFonts w:asciiTheme="majorHAnsi" w:hAnsiTheme="majorHAnsi" w:cs="Helvetica"/>
          <w:sz w:val="22"/>
          <w:szCs w:val="22"/>
          <w:lang w:val="en-US"/>
        </w:rPr>
        <w:t>CAMBRIDGE FCE (First Certificate in English).</w:t>
      </w:r>
    </w:p>
    <w:p w14:paraId="0704AD11" w14:textId="77777777" w:rsidR="006171C1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lang w:val="en-US"/>
        </w:rPr>
      </w:pPr>
      <w:r w:rsidRPr="006C5E67">
        <w:rPr>
          <w:rFonts w:asciiTheme="majorHAnsi" w:hAnsiTheme="majorHAnsi" w:cs="Helvetica"/>
          <w:sz w:val="22"/>
          <w:szCs w:val="22"/>
          <w:lang w:val="en-US"/>
        </w:rPr>
        <w:t>CAMBRIDGE CAE (Cambridge English: Advanced).</w:t>
      </w:r>
    </w:p>
    <w:p w14:paraId="220A459F" w14:textId="77777777" w:rsidR="006171C1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lang w:val="en-US"/>
        </w:rPr>
      </w:pPr>
      <w:r w:rsidRPr="006C5E67">
        <w:rPr>
          <w:rFonts w:asciiTheme="majorHAnsi" w:hAnsiTheme="majorHAnsi" w:cs="Helvetica"/>
          <w:sz w:val="22"/>
          <w:szCs w:val="22"/>
          <w:lang w:val="en-US"/>
        </w:rPr>
        <w:t>TOEFL: Test of English as Foreign Language IBT.</w:t>
      </w:r>
    </w:p>
    <w:p w14:paraId="5069ED90" w14:textId="3C299372" w:rsidR="009E130D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  <w:lang w:val="en-US"/>
        </w:rPr>
      </w:pPr>
      <w:r w:rsidRPr="006C5E67">
        <w:rPr>
          <w:rFonts w:asciiTheme="majorHAnsi" w:hAnsiTheme="majorHAnsi" w:cs="Helvetica"/>
          <w:sz w:val="22"/>
          <w:szCs w:val="22"/>
          <w:lang w:val="en-US"/>
        </w:rPr>
        <w:t>TOEFL: Test of English as Foreign Language ITP.</w:t>
      </w:r>
    </w:p>
    <w:p w14:paraId="0ACB92FE" w14:textId="40DE8294" w:rsidR="009E130D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 w:cs="Helvetica"/>
          <w:sz w:val="22"/>
          <w:szCs w:val="22"/>
        </w:rPr>
        <w:t>V.</w:t>
      </w:r>
      <w:r w:rsidR="00306454" w:rsidRPr="006C5E67">
        <w:rPr>
          <w:rFonts w:asciiTheme="majorHAnsi" w:hAnsiTheme="majorHAnsi" w:cs="Helvetica"/>
          <w:sz w:val="22"/>
          <w:szCs w:val="22"/>
        </w:rPr>
        <w:t>1.</w:t>
      </w:r>
      <w:r w:rsidRPr="006C5E67">
        <w:rPr>
          <w:rFonts w:asciiTheme="majorHAnsi" w:hAnsiTheme="majorHAnsi" w:cs="Helvetica"/>
          <w:sz w:val="22"/>
          <w:szCs w:val="22"/>
        </w:rPr>
        <w:t>3 As pontuações ou conceitos mínimos necessários para comprovação de proficiência, em nível diferente para os cursos de Mestrado e Doutorado, serão apresentados no Edital do Processo Seletivo publicado no Diário Oficial do Estado de São Paulo e divulgados na página do Programa na Internet.</w:t>
      </w:r>
    </w:p>
    <w:p w14:paraId="3ED2E068" w14:textId="355D7E1F" w:rsidR="009E130D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 w:cs="Helvetica"/>
          <w:sz w:val="22"/>
          <w:szCs w:val="22"/>
        </w:rPr>
        <w:t>V.</w:t>
      </w:r>
      <w:r w:rsidR="00306454" w:rsidRPr="006C5E67">
        <w:rPr>
          <w:rFonts w:asciiTheme="majorHAnsi" w:hAnsiTheme="majorHAnsi" w:cs="Helvetica"/>
          <w:sz w:val="22"/>
          <w:szCs w:val="22"/>
        </w:rPr>
        <w:t>1.</w:t>
      </w:r>
      <w:r w:rsidRPr="006C5E67">
        <w:rPr>
          <w:rFonts w:asciiTheme="majorHAnsi" w:hAnsiTheme="majorHAnsi" w:cs="Helvetica"/>
          <w:sz w:val="22"/>
          <w:szCs w:val="22"/>
        </w:rPr>
        <w:t xml:space="preserve">4 Em todos esses exames de proficiência do idioma inglês somente serão aceitos certificados obtidos nos últimos </w:t>
      </w:r>
      <w:r w:rsidR="00E1368D" w:rsidRPr="006C5E67">
        <w:rPr>
          <w:rFonts w:asciiTheme="majorHAnsi" w:hAnsiTheme="majorHAnsi" w:cs="Helvetica"/>
          <w:sz w:val="22"/>
          <w:szCs w:val="22"/>
        </w:rPr>
        <w:t>3 (</w:t>
      </w:r>
      <w:r w:rsidRPr="006C5E67">
        <w:rPr>
          <w:rFonts w:asciiTheme="majorHAnsi" w:hAnsiTheme="majorHAnsi" w:cs="Helvetica"/>
          <w:sz w:val="22"/>
          <w:szCs w:val="22"/>
        </w:rPr>
        <w:t>três</w:t>
      </w:r>
      <w:r w:rsidR="00E1368D" w:rsidRPr="006C5E67">
        <w:rPr>
          <w:rFonts w:asciiTheme="majorHAnsi" w:hAnsiTheme="majorHAnsi" w:cs="Helvetica"/>
          <w:sz w:val="22"/>
          <w:szCs w:val="22"/>
        </w:rPr>
        <w:t>)</w:t>
      </w:r>
      <w:r w:rsidRPr="006C5E67">
        <w:rPr>
          <w:rFonts w:asciiTheme="majorHAnsi" w:hAnsiTheme="majorHAnsi" w:cs="Helvetica"/>
          <w:sz w:val="22"/>
          <w:szCs w:val="22"/>
        </w:rPr>
        <w:t xml:space="preserve"> anos.</w:t>
      </w:r>
    </w:p>
    <w:p w14:paraId="6179463C" w14:textId="312EFB35" w:rsidR="00F86851" w:rsidRPr="006C5E67" w:rsidRDefault="00F86851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  <w:lang w:eastAsia="pt-BR"/>
        </w:rPr>
      </w:pPr>
      <w:r w:rsidRPr="006C5E67">
        <w:rPr>
          <w:rFonts w:asciiTheme="majorHAnsi" w:hAnsiTheme="majorHAnsi" w:cs="Arial"/>
          <w:b/>
          <w:bCs/>
          <w:lang w:eastAsia="pt-BR"/>
        </w:rPr>
        <w:t>V.2 Proficiência em Língua Portuguesa para Estrangeiros</w:t>
      </w:r>
    </w:p>
    <w:p w14:paraId="1F1F6D18" w14:textId="47FCF282" w:rsidR="0065406A" w:rsidRPr="006C5E67" w:rsidRDefault="00306454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V.2.1 </w:t>
      </w:r>
      <w:r w:rsidR="00A46BE7" w:rsidRPr="006C5E67">
        <w:rPr>
          <w:rFonts w:asciiTheme="majorHAnsi" w:hAnsiTheme="majorHAnsi"/>
        </w:rPr>
        <w:t>Aos candidatos estrangeiros a proficiência em língua portuguesa não será exigida.</w:t>
      </w:r>
    </w:p>
    <w:p w14:paraId="5B2925EE" w14:textId="77777777" w:rsidR="006171C1" w:rsidRDefault="006171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7449BBB1" w14:textId="3F0BEFD7" w:rsidR="00304237" w:rsidRPr="006C5E67" w:rsidRDefault="00D510A3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lastRenderedPageBreak/>
        <w:t>VI</w:t>
      </w:r>
      <w:r w:rsidR="00304237" w:rsidRPr="006C5E67">
        <w:rPr>
          <w:rFonts w:asciiTheme="majorHAnsi" w:hAnsiTheme="majorHAnsi"/>
          <w:b/>
        </w:rPr>
        <w:t xml:space="preserve"> </w:t>
      </w:r>
      <w:r w:rsidR="006171C1">
        <w:rPr>
          <w:rFonts w:asciiTheme="majorHAnsi" w:hAnsiTheme="majorHAnsi"/>
          <w:b/>
        </w:rPr>
        <w:t>-</w:t>
      </w:r>
      <w:r w:rsidR="00F76FEE" w:rsidRPr="006C5E67">
        <w:rPr>
          <w:rFonts w:asciiTheme="majorHAnsi" w:hAnsiTheme="majorHAnsi"/>
          <w:b/>
        </w:rPr>
        <w:t xml:space="preserve"> </w:t>
      </w:r>
      <w:r w:rsidR="00642B90" w:rsidRPr="006C5E67">
        <w:rPr>
          <w:rFonts w:asciiTheme="majorHAnsi" w:hAnsiTheme="majorHAnsi"/>
          <w:b/>
        </w:rPr>
        <w:t xml:space="preserve">DISCIPLINAS – CREDENCIAMENTO E </w:t>
      </w:r>
      <w:r w:rsidR="00304237" w:rsidRPr="006C5E67">
        <w:rPr>
          <w:rFonts w:asciiTheme="majorHAnsi" w:hAnsiTheme="majorHAnsi"/>
          <w:b/>
        </w:rPr>
        <w:t xml:space="preserve">CANCELAMENTO </w:t>
      </w:r>
    </w:p>
    <w:p w14:paraId="163DE719" w14:textId="68682C30" w:rsidR="00D85FA8" w:rsidRPr="006C5E67" w:rsidRDefault="00642B90" w:rsidP="00C03DA6">
      <w:pPr>
        <w:pStyle w:val="Corpodetexto2"/>
        <w:spacing w:after="0" w:line="360" w:lineRule="auto"/>
        <w:jc w:val="both"/>
        <w:rPr>
          <w:rFonts w:asciiTheme="majorHAnsi" w:hAnsiTheme="majorHAnsi" w:cs="Arial"/>
          <w:b/>
        </w:rPr>
      </w:pPr>
      <w:r w:rsidRPr="006C5E67">
        <w:rPr>
          <w:rFonts w:asciiTheme="majorHAnsi" w:hAnsiTheme="majorHAnsi" w:cs="Arial"/>
          <w:b/>
        </w:rPr>
        <w:t>VI.1 Credenciamento de Disciplinas</w:t>
      </w:r>
    </w:p>
    <w:p w14:paraId="60EE44B9" w14:textId="20C917F9" w:rsidR="009E130D" w:rsidRPr="006C5E67" w:rsidRDefault="009E130D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VI.1</w:t>
      </w:r>
      <w:r w:rsidR="00AE42FE" w:rsidRPr="006C5E67">
        <w:rPr>
          <w:rFonts w:asciiTheme="majorHAnsi" w:hAnsiTheme="majorHAnsi"/>
        </w:rPr>
        <w:t>.1</w:t>
      </w:r>
      <w:r w:rsidRPr="006C5E67">
        <w:rPr>
          <w:rFonts w:asciiTheme="majorHAnsi" w:hAnsiTheme="majorHAnsi"/>
        </w:rPr>
        <w:t xml:space="preserve"> O credenciamento e recredenciamento de disciplinas é baseado em análise dos objetivos, conteúdo programático, método de avaliação e bibliografia atualizada. Além desses itens, a análise deve contemplar a compatibilidade da disciplina com as linhas de pesquisa do Programa, curriculum vitae dos ministrantes e parecer circunstanciado de um relator indicado pela CCP, para posterior análise e deliberação da CPG. </w:t>
      </w:r>
    </w:p>
    <w:p w14:paraId="2FCF5D87" w14:textId="5DA95F28" w:rsidR="009E130D" w:rsidRPr="006C5E67" w:rsidRDefault="00AE42FE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VI.1.2 </w:t>
      </w:r>
      <w:r w:rsidR="009E130D" w:rsidRPr="006C5E67">
        <w:rPr>
          <w:rFonts w:asciiTheme="majorHAnsi" w:hAnsiTheme="majorHAnsi"/>
        </w:rPr>
        <w:t xml:space="preserve">No recredenciamento, o relator deverá também analisar a periodicidade do oferecimento da disciplina. </w:t>
      </w:r>
    </w:p>
    <w:p w14:paraId="4143C23C" w14:textId="3FBC84AD" w:rsidR="009E130D" w:rsidRPr="006C5E67" w:rsidRDefault="00AE42FE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VI.1.3</w:t>
      </w:r>
      <w:r w:rsidR="00C460EE">
        <w:rPr>
          <w:rFonts w:asciiTheme="majorHAnsi" w:hAnsiTheme="majorHAnsi"/>
        </w:rPr>
        <w:t xml:space="preserve"> </w:t>
      </w:r>
      <w:r w:rsidR="00C460EE" w:rsidRPr="003771BE">
        <w:t>Pelo menos um dos responsáveis p</w:t>
      </w:r>
      <w:r w:rsidR="00C460EE">
        <w:t>ela</w:t>
      </w:r>
      <w:r w:rsidR="00C460EE" w:rsidRPr="003771BE">
        <w:t xml:space="preserve"> disciplina deverá ser orientador do Programa</w:t>
      </w:r>
      <w:r w:rsidR="009E130D" w:rsidRPr="006C5E67">
        <w:rPr>
          <w:rFonts w:asciiTheme="majorHAnsi" w:hAnsiTheme="majorHAnsi"/>
        </w:rPr>
        <w:t>.</w:t>
      </w:r>
    </w:p>
    <w:p w14:paraId="5F7F487E" w14:textId="350AC733" w:rsidR="009E130D" w:rsidRPr="006C5E67" w:rsidRDefault="00AE42FE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VI.1.4 </w:t>
      </w:r>
      <w:r w:rsidR="009E130D" w:rsidRPr="006C5E67">
        <w:rPr>
          <w:rFonts w:asciiTheme="majorHAnsi" w:hAnsiTheme="majorHAnsi"/>
        </w:rPr>
        <w:t>O Programa poderá oferecer disciplinas não presenciais.</w:t>
      </w:r>
      <w:r w:rsidR="00630905" w:rsidRPr="006C5E67">
        <w:rPr>
          <w:rFonts w:asciiTheme="majorHAnsi" w:hAnsiTheme="majorHAnsi"/>
        </w:rPr>
        <w:t xml:space="preserve"> </w:t>
      </w:r>
    </w:p>
    <w:p w14:paraId="1B6D1B1B" w14:textId="7D2B2476" w:rsidR="00642B90" w:rsidRPr="006C5E67" w:rsidRDefault="00642B90" w:rsidP="00C03DA6">
      <w:pPr>
        <w:pStyle w:val="Corpodetexto2"/>
        <w:spacing w:after="0" w:line="360" w:lineRule="auto"/>
        <w:jc w:val="both"/>
        <w:rPr>
          <w:rFonts w:asciiTheme="majorHAnsi" w:hAnsiTheme="majorHAnsi" w:cs="Arial"/>
          <w:b/>
        </w:rPr>
      </w:pPr>
      <w:r w:rsidRPr="006C5E67">
        <w:rPr>
          <w:rFonts w:asciiTheme="majorHAnsi" w:hAnsiTheme="majorHAnsi" w:cs="Arial"/>
          <w:b/>
        </w:rPr>
        <w:t>VI.2 Cancelamento de Turmas de Disciplinas</w:t>
      </w:r>
    </w:p>
    <w:p w14:paraId="7F6EBE1A" w14:textId="5348E940" w:rsidR="00515F5F" w:rsidRPr="006C5E67" w:rsidRDefault="00515F5F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VI</w:t>
      </w:r>
      <w:r w:rsidR="00AE42FE" w:rsidRPr="006C5E67">
        <w:rPr>
          <w:rFonts w:asciiTheme="majorHAnsi" w:hAnsiTheme="majorHAnsi"/>
        </w:rPr>
        <w:t>.2.1</w:t>
      </w:r>
      <w:r w:rsidRPr="006C5E67">
        <w:rPr>
          <w:rFonts w:asciiTheme="majorHAnsi" w:hAnsiTheme="majorHAnsi"/>
        </w:rPr>
        <w:t xml:space="preserve"> O cancelamento de turmas de disciplinas poderá ocorrer mediante solicitação do ministrante, por motivo de força maior, ou pelo Programa no impedimento do ministrante, aprovada pela CCP. </w:t>
      </w:r>
    </w:p>
    <w:p w14:paraId="7B186534" w14:textId="2F292560" w:rsidR="00515F5F" w:rsidRPr="006C5E67" w:rsidRDefault="00AE42FE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VI.2.2 </w:t>
      </w:r>
      <w:r w:rsidR="00515F5F" w:rsidRPr="006C5E67">
        <w:rPr>
          <w:rFonts w:asciiTheme="majorHAnsi" w:hAnsiTheme="majorHAnsi"/>
        </w:rPr>
        <w:t xml:space="preserve">A CCP deverá emitir parecer sobre a solicitação no prazo máximo de 10 (dez) dias. </w:t>
      </w:r>
    </w:p>
    <w:p w14:paraId="567FEF65" w14:textId="5B96A17A" w:rsidR="00515F5F" w:rsidRPr="006C5E67" w:rsidRDefault="00AE42FE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VI.2.3</w:t>
      </w:r>
      <w:r w:rsidR="00515F5F" w:rsidRPr="006C5E67">
        <w:rPr>
          <w:rFonts w:asciiTheme="majorHAnsi" w:hAnsiTheme="majorHAnsi"/>
        </w:rPr>
        <w:t xml:space="preserve"> O cancelamento de turma por falta de alunos só ocorrerá quando não atingir o número mínimo de </w:t>
      </w:r>
      <w:r w:rsidR="00030208" w:rsidRPr="006C5E67">
        <w:rPr>
          <w:rFonts w:asciiTheme="majorHAnsi" w:hAnsiTheme="majorHAnsi"/>
        </w:rPr>
        <w:t>aluno</w:t>
      </w:r>
      <w:r w:rsidR="00515F5F" w:rsidRPr="006C5E67">
        <w:rPr>
          <w:rFonts w:asciiTheme="majorHAnsi" w:hAnsiTheme="majorHAnsi"/>
        </w:rPr>
        <w:t xml:space="preserve">s, conforme solicitação do responsável pela disciplina antes do início das aulas estabelecido. </w:t>
      </w:r>
    </w:p>
    <w:p w14:paraId="050FCA97" w14:textId="52FE7FD5" w:rsidR="00515F5F" w:rsidRDefault="00AE42FE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VI.2.4 </w:t>
      </w:r>
      <w:r w:rsidR="00515F5F" w:rsidRPr="006C5E67">
        <w:rPr>
          <w:rFonts w:asciiTheme="majorHAnsi" w:hAnsiTheme="majorHAnsi"/>
        </w:rPr>
        <w:t>O prazo máximo para deliberação da CCP de acordo com o calendário é até 2 (dois) dias antes da data final para o início das aulas.</w:t>
      </w:r>
    </w:p>
    <w:p w14:paraId="087AE8AC" w14:textId="77777777" w:rsidR="00EF69DD" w:rsidRPr="006C5E67" w:rsidRDefault="00EF69DD" w:rsidP="00C03D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</w:p>
    <w:p w14:paraId="7FCCFCFD" w14:textId="2F539FDA" w:rsidR="00304237" w:rsidRPr="006C5E67" w:rsidRDefault="0030423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 xml:space="preserve">VII </w:t>
      </w:r>
      <w:r w:rsidR="00BD22AE" w:rsidRPr="006C5E67">
        <w:rPr>
          <w:rFonts w:asciiTheme="majorHAnsi" w:hAnsiTheme="majorHAnsi"/>
          <w:b/>
        </w:rPr>
        <w:t xml:space="preserve">- </w:t>
      </w:r>
      <w:r w:rsidRPr="006C5E67">
        <w:rPr>
          <w:rFonts w:asciiTheme="majorHAnsi" w:hAnsiTheme="majorHAnsi"/>
          <w:b/>
        </w:rPr>
        <w:t>EXAME DE QUALIFICAÇÃO (EQ)</w:t>
      </w:r>
    </w:p>
    <w:p w14:paraId="20BFFB44" w14:textId="30652B87" w:rsidR="009E130D" w:rsidRPr="006C5E67" w:rsidRDefault="009E130D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O Exame de Qualificação é exigido tanto no curso de Mestrado quanto no curso de Doutorado e Doutorado Direto. A inscrição no EQ é de responsabilidade do(a)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e deverá ser feita dentro do prazo máximo estabelecido pelo programa neste Regulamento.</w:t>
      </w:r>
    </w:p>
    <w:p w14:paraId="0D051FC4" w14:textId="2144C59D" w:rsidR="0072535E" w:rsidRPr="006C5E67" w:rsidRDefault="009E130D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O objetivo do Exame de Qualificação é avaliar a maturidade do(a)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na área de conhecimento do programa, considerando o conjunto de atividades acadêmicas desenvolvidas, histórico escolar e o projeto de pesquisa. </w:t>
      </w:r>
    </w:p>
    <w:p w14:paraId="14672955" w14:textId="03507014" w:rsidR="0072535E" w:rsidRPr="006C5E67" w:rsidRDefault="009E130D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O relatório do projeto de pesquisa deverá informar o estado atual da investigação, contendo: problema bem definido, objetivos, procedimentos metodológicos, proposta de análise de dados e eventuais tratamentos estatísticos a serem utilizados, bibliografia e cronograma de atividades a serem desenvolvidas. </w:t>
      </w:r>
    </w:p>
    <w:p w14:paraId="09386311" w14:textId="77777777" w:rsidR="00B65853" w:rsidRPr="006C5E67" w:rsidRDefault="00B65853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lastRenderedPageBreak/>
        <w:t>Deverá ser entregue acompanhado de carta do orientador informando anuência do depósito dos exemplares do relatório entregue pelo(a) aluno.</w:t>
      </w:r>
    </w:p>
    <w:p w14:paraId="1600B59C" w14:textId="77777777" w:rsidR="0072535E" w:rsidRPr="006C5E67" w:rsidRDefault="009E130D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O documento exigido para a realização do Exame de Qualificação constitui no relatório escrito composto de: conjunto das atividades acadêmicas desenvolvidas, histórico escolar, projeto de pesquisa e cronograma de atividades a serem desenvolvidas pelo aluno, em 4 (quatro) vias. </w:t>
      </w:r>
    </w:p>
    <w:p w14:paraId="162CB86C" w14:textId="77777777" w:rsidR="0072535E" w:rsidRPr="006C5E67" w:rsidRDefault="009E130D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O modelo do relatório poderá ser adaptado de acordo com o delineamento da pesquisa a ser desenvolvida. </w:t>
      </w:r>
    </w:p>
    <w:p w14:paraId="0017368D" w14:textId="2DDFBA23" w:rsidR="009E130D" w:rsidRPr="006C5E67" w:rsidRDefault="009E130D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A exposição oral do projeto de pesquisa será opcional, em sessão pública, com duração máxima de vinte minutos. </w:t>
      </w:r>
      <w:r w:rsidR="0072535E" w:rsidRPr="006C5E67">
        <w:rPr>
          <w:rFonts w:asciiTheme="majorHAnsi" w:hAnsiTheme="majorHAnsi"/>
        </w:rPr>
        <w:t xml:space="preserve">Compete ao orientador </w:t>
      </w:r>
      <w:r w:rsidR="00734AB2" w:rsidRPr="006C5E67">
        <w:rPr>
          <w:rFonts w:asciiTheme="majorHAnsi" w:hAnsiTheme="majorHAnsi"/>
        </w:rPr>
        <w:t xml:space="preserve">decidir </w:t>
      </w:r>
      <w:r w:rsidR="0072535E" w:rsidRPr="006C5E67">
        <w:rPr>
          <w:rFonts w:asciiTheme="majorHAnsi" w:hAnsiTheme="majorHAnsi"/>
        </w:rPr>
        <w:t>sobre a necessidade ou não da exposição oral.</w:t>
      </w:r>
    </w:p>
    <w:p w14:paraId="45484A1A" w14:textId="098B3CF2" w:rsidR="00FA692A" w:rsidRPr="006C5E67" w:rsidRDefault="009E130D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O exame deverá ser realizado no máximo 60 </w:t>
      </w:r>
      <w:r w:rsidR="00E1368D" w:rsidRPr="006C5E67">
        <w:rPr>
          <w:rFonts w:asciiTheme="majorHAnsi" w:hAnsiTheme="majorHAnsi"/>
        </w:rPr>
        <w:t xml:space="preserve">(sessenta) </w:t>
      </w:r>
      <w:r w:rsidRPr="006C5E67">
        <w:rPr>
          <w:rFonts w:asciiTheme="majorHAnsi" w:hAnsiTheme="majorHAnsi"/>
        </w:rPr>
        <w:t xml:space="preserve">dias após a inscrição. O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de pós-graduação que não realizar a inscrição e o exame no período previsto para o seu curso será desligado do programa, conforme item V do artigo 49 do Regimento de Pós-Graduação da USP. Universidade de São Paulo Escola de Enfermagem de Ribeirão Preto. </w:t>
      </w:r>
      <w:r w:rsidR="00FA692A" w:rsidRPr="006C5E67">
        <w:rPr>
          <w:rFonts w:asciiTheme="majorHAnsi" w:hAnsiTheme="majorHAnsi"/>
        </w:rPr>
        <w:t>O relatório que deverá ser entregue para o EQ poderá ser redigido e apresentado em português, inglês, espanhol, italiano, alemão ou francês.</w:t>
      </w:r>
    </w:p>
    <w:p w14:paraId="693A78DC" w14:textId="70153884" w:rsidR="009E130D" w:rsidRPr="001930D6" w:rsidRDefault="006C3280" w:rsidP="00C03DA6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VII.1 Mestrado</w:t>
      </w:r>
    </w:p>
    <w:p w14:paraId="033B6FE9" w14:textId="15A32770" w:rsidR="009E130D" w:rsidRPr="006C5E67" w:rsidRDefault="009E130D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VII.1.1 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de Mestrado, deverá inscrever-se no referido exame num prazo máximo de 13</w:t>
      </w:r>
      <w:r w:rsidR="00E1368D" w:rsidRPr="006C5E67">
        <w:rPr>
          <w:rFonts w:asciiTheme="majorHAnsi" w:hAnsiTheme="majorHAnsi"/>
        </w:rPr>
        <w:t xml:space="preserve"> (treze)</w:t>
      </w:r>
      <w:r w:rsidRPr="006C5E67">
        <w:rPr>
          <w:rFonts w:asciiTheme="majorHAnsi" w:hAnsiTheme="majorHAnsi"/>
        </w:rPr>
        <w:t xml:space="preserve"> meses, após sua primeira matrícula no curso. </w:t>
      </w:r>
    </w:p>
    <w:p w14:paraId="5DE15F58" w14:textId="72A4D0C6" w:rsidR="00B12C02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</w:rPr>
        <w:t xml:space="preserve">VII.1.2 Para a inscrição no EQ, 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deverá ter completado 11</w:t>
      </w:r>
      <w:r w:rsidR="00E1368D" w:rsidRPr="006C5E67">
        <w:rPr>
          <w:rFonts w:asciiTheme="majorHAnsi" w:hAnsiTheme="majorHAnsi"/>
        </w:rPr>
        <w:t xml:space="preserve"> (onze)</w:t>
      </w:r>
      <w:r w:rsidRPr="006C5E67">
        <w:rPr>
          <w:rFonts w:asciiTheme="majorHAnsi" w:hAnsiTheme="majorHAnsi"/>
        </w:rPr>
        <w:t xml:space="preserve"> créditos em disciplinas. </w:t>
      </w:r>
      <w:r w:rsidR="00B12C02" w:rsidRPr="006C5E67">
        <w:rPr>
          <w:rFonts w:asciiTheme="majorHAnsi" w:hAnsiTheme="majorHAnsi"/>
        </w:rPr>
        <w:t xml:space="preserve"> </w:t>
      </w:r>
    </w:p>
    <w:p w14:paraId="2F216C0A" w14:textId="0CFCCC38" w:rsidR="009E130D" w:rsidRPr="001930D6" w:rsidRDefault="009E130D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1930D6">
        <w:rPr>
          <w:rFonts w:asciiTheme="majorHAnsi" w:hAnsiTheme="majorHAnsi"/>
          <w:b/>
        </w:rPr>
        <w:t xml:space="preserve">VII.2 Doutorado </w:t>
      </w:r>
    </w:p>
    <w:p w14:paraId="406EFF4C" w14:textId="6387228F" w:rsidR="00306454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VII.2.1O(A)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de Doutorado deverá inscrever-se no referido exame num prazo máximo de 21 </w:t>
      </w:r>
      <w:r w:rsidR="00E1368D" w:rsidRPr="006C5E67">
        <w:rPr>
          <w:rFonts w:asciiTheme="majorHAnsi" w:hAnsiTheme="majorHAnsi"/>
        </w:rPr>
        <w:t xml:space="preserve">(vinte) </w:t>
      </w:r>
      <w:r w:rsidRPr="006C5E67">
        <w:rPr>
          <w:rFonts w:asciiTheme="majorHAnsi" w:hAnsiTheme="majorHAnsi"/>
        </w:rPr>
        <w:t xml:space="preserve">meses, após sua primeira matrícula no curso. </w:t>
      </w:r>
    </w:p>
    <w:p w14:paraId="51C47D4B" w14:textId="62739E7E" w:rsidR="009E130D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VII.2.2 Para a inscrição no EQ, 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deverá ter completado 1</w:t>
      </w:r>
      <w:r w:rsidR="00DB581F" w:rsidRPr="006C5E67">
        <w:rPr>
          <w:rFonts w:asciiTheme="majorHAnsi" w:hAnsiTheme="majorHAnsi"/>
        </w:rPr>
        <w:t>2</w:t>
      </w:r>
      <w:r w:rsidR="00E1368D" w:rsidRPr="006C5E67">
        <w:rPr>
          <w:rFonts w:asciiTheme="majorHAnsi" w:hAnsiTheme="majorHAnsi"/>
          <w:b/>
        </w:rPr>
        <w:t xml:space="preserve"> </w:t>
      </w:r>
      <w:r w:rsidR="00E1368D" w:rsidRPr="006C5E67">
        <w:rPr>
          <w:rFonts w:asciiTheme="majorHAnsi" w:hAnsiTheme="majorHAnsi"/>
        </w:rPr>
        <w:t xml:space="preserve">(doze) </w:t>
      </w:r>
      <w:r w:rsidRPr="006C5E67">
        <w:rPr>
          <w:rFonts w:asciiTheme="majorHAnsi" w:hAnsiTheme="majorHAnsi"/>
        </w:rPr>
        <w:t xml:space="preserve">créditos em disciplinas. </w:t>
      </w:r>
    </w:p>
    <w:p w14:paraId="0DDAB162" w14:textId="46D06E59" w:rsidR="009E130D" w:rsidRPr="001930D6" w:rsidRDefault="009E130D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1930D6">
        <w:rPr>
          <w:rFonts w:asciiTheme="majorHAnsi" w:hAnsiTheme="majorHAnsi"/>
          <w:b/>
        </w:rPr>
        <w:t xml:space="preserve">VII.3 Doutorado Direto </w:t>
      </w:r>
    </w:p>
    <w:p w14:paraId="3B23736A" w14:textId="31594529" w:rsidR="00B12C02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</w:rPr>
        <w:t xml:space="preserve">VII.3.1 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de Doutorado Direto deverá inscrever-se no referido exame num prazo máximo de 2</w:t>
      </w:r>
      <w:r w:rsidR="00DB581F" w:rsidRPr="006C5E67">
        <w:rPr>
          <w:rFonts w:asciiTheme="majorHAnsi" w:hAnsiTheme="majorHAnsi"/>
        </w:rPr>
        <w:t>5</w:t>
      </w:r>
      <w:r w:rsidRPr="006C5E67">
        <w:rPr>
          <w:rFonts w:asciiTheme="majorHAnsi" w:hAnsiTheme="majorHAnsi"/>
        </w:rPr>
        <w:t xml:space="preserve"> </w:t>
      </w:r>
      <w:r w:rsidR="00E1368D" w:rsidRPr="006C5E67">
        <w:rPr>
          <w:rFonts w:asciiTheme="majorHAnsi" w:hAnsiTheme="majorHAnsi"/>
        </w:rPr>
        <w:t xml:space="preserve">(vinte e cinco) </w:t>
      </w:r>
      <w:r w:rsidRPr="006C5E67">
        <w:rPr>
          <w:rFonts w:asciiTheme="majorHAnsi" w:hAnsiTheme="majorHAnsi"/>
        </w:rPr>
        <w:t>meses, após sua primeira matrícula no curso.</w:t>
      </w:r>
    </w:p>
    <w:p w14:paraId="2BB8F6E9" w14:textId="1C3FE05A" w:rsidR="00584ABB" w:rsidRPr="006C5E67" w:rsidRDefault="009E130D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VII.3.2 Para a inscrição no EQ, 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deverá ter completado 20</w:t>
      </w:r>
      <w:r w:rsidR="00E1368D" w:rsidRPr="006C5E67">
        <w:rPr>
          <w:rFonts w:asciiTheme="majorHAnsi" w:hAnsiTheme="majorHAnsi"/>
        </w:rPr>
        <w:t xml:space="preserve"> (vinte)</w:t>
      </w:r>
      <w:r w:rsidRPr="006C5E67">
        <w:rPr>
          <w:rFonts w:asciiTheme="majorHAnsi" w:hAnsiTheme="majorHAnsi"/>
        </w:rPr>
        <w:t xml:space="preserve"> créditos em disciplinas. </w:t>
      </w:r>
    </w:p>
    <w:p w14:paraId="2CFD1D92" w14:textId="77777777" w:rsidR="00E570CF" w:rsidRDefault="00E570CF">
      <w:p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/>
          <w:b/>
        </w:rPr>
        <w:br w:type="page"/>
      </w:r>
    </w:p>
    <w:p w14:paraId="1FA4C537" w14:textId="05B93399" w:rsidR="00B12C02" w:rsidRPr="006C5E67" w:rsidRDefault="009E130D" w:rsidP="00E570CF">
      <w:pPr>
        <w:pStyle w:val="NormalWeb"/>
        <w:shd w:val="clear" w:color="auto" w:fill="FFFFFF"/>
        <w:spacing w:before="0" w:beforeAutospacing="0" w:after="0" w:afterAutospacing="0" w:line="348" w:lineRule="auto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6C5E67">
        <w:rPr>
          <w:rFonts w:asciiTheme="majorHAnsi" w:hAnsiTheme="majorHAnsi"/>
          <w:b/>
        </w:rPr>
        <w:lastRenderedPageBreak/>
        <w:t>VII.4</w:t>
      </w:r>
      <w:r w:rsidRPr="006C5E67">
        <w:rPr>
          <w:rFonts w:asciiTheme="majorHAnsi" w:hAnsiTheme="majorHAnsi"/>
        </w:rPr>
        <w:t xml:space="preserve"> 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que for reprovado no EQ poderá se inscrever para repeti-lo apenas uma vez, devendo realizar nova inscrição no prazo de 45 </w:t>
      </w:r>
      <w:r w:rsidR="00E1368D" w:rsidRPr="006C5E67">
        <w:rPr>
          <w:rFonts w:asciiTheme="majorHAnsi" w:hAnsiTheme="majorHAnsi"/>
        </w:rPr>
        <w:t xml:space="preserve">(quarenta e cinco) </w:t>
      </w:r>
      <w:r w:rsidRPr="006C5E67">
        <w:rPr>
          <w:rFonts w:asciiTheme="majorHAnsi" w:hAnsiTheme="majorHAnsi"/>
        </w:rPr>
        <w:t xml:space="preserve">dias após a realização do primeiro exame. O segundo exame deverá ser realizado no prazo de 60 </w:t>
      </w:r>
      <w:r w:rsidR="00E1368D" w:rsidRPr="006C5E67">
        <w:rPr>
          <w:rFonts w:asciiTheme="majorHAnsi" w:hAnsiTheme="majorHAnsi"/>
        </w:rPr>
        <w:t xml:space="preserve">(sessenta) </w:t>
      </w:r>
      <w:r w:rsidRPr="006C5E67">
        <w:rPr>
          <w:rFonts w:asciiTheme="majorHAnsi" w:hAnsiTheme="majorHAnsi"/>
        </w:rPr>
        <w:t xml:space="preserve">dias após a inscrição. Persistindo a reprovação, 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 será desligado do Programa e receberá certificado das disciplinas cursadas</w:t>
      </w:r>
      <w:r w:rsidR="00F82510" w:rsidRPr="006C5E67">
        <w:rPr>
          <w:rFonts w:asciiTheme="majorHAnsi" w:hAnsiTheme="majorHAnsi"/>
        </w:rPr>
        <w:t>.</w:t>
      </w:r>
    </w:p>
    <w:p w14:paraId="1AAB1FCA" w14:textId="446A3A93" w:rsidR="00883FF0" w:rsidRPr="006C5E67" w:rsidRDefault="00883FF0" w:rsidP="00E570CF">
      <w:pPr>
        <w:autoSpaceDE w:val="0"/>
        <w:autoSpaceDN w:val="0"/>
        <w:adjustRightInd w:val="0"/>
        <w:spacing w:after="0" w:line="348" w:lineRule="auto"/>
        <w:jc w:val="both"/>
        <w:rPr>
          <w:rFonts w:asciiTheme="majorHAnsi" w:hAnsiTheme="majorHAnsi" w:cs="Arial"/>
          <w:b/>
        </w:rPr>
      </w:pPr>
      <w:r w:rsidRPr="006C5E67">
        <w:rPr>
          <w:rFonts w:asciiTheme="majorHAnsi" w:hAnsiTheme="majorHAnsi" w:cs="Arial"/>
          <w:b/>
        </w:rPr>
        <w:t>VII.</w:t>
      </w:r>
      <w:r w:rsidR="00D876D2" w:rsidRPr="006C5E67">
        <w:rPr>
          <w:rFonts w:asciiTheme="majorHAnsi" w:hAnsiTheme="majorHAnsi" w:cs="Arial"/>
          <w:b/>
        </w:rPr>
        <w:t>5</w:t>
      </w:r>
      <w:r w:rsidRPr="006C5E67">
        <w:rPr>
          <w:rFonts w:asciiTheme="majorHAnsi" w:hAnsiTheme="majorHAnsi" w:cs="Arial"/>
          <w:b/>
        </w:rPr>
        <w:t xml:space="preserve"> Comissão Examinadora</w:t>
      </w:r>
    </w:p>
    <w:p w14:paraId="7900E625" w14:textId="265245AE" w:rsidR="005317D3" w:rsidRPr="006C5E67" w:rsidRDefault="00DB581F" w:rsidP="00E570CF">
      <w:pPr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A Comissão Examinadora deve ser constituída pelo orientador (presidente), dois membros titulares e um suplente, com titulação mínima de doutor, devendo possuir formação compatível com a área temática e/ou abordagem metodológica do projeto de pesquisa do(a) </w:t>
      </w:r>
      <w:r w:rsidR="00030208" w:rsidRPr="006C5E67">
        <w:rPr>
          <w:rFonts w:asciiTheme="majorHAnsi" w:hAnsiTheme="majorHAnsi"/>
        </w:rPr>
        <w:t>aluno</w:t>
      </w:r>
      <w:r w:rsidRPr="006C5E67">
        <w:rPr>
          <w:rFonts w:asciiTheme="majorHAnsi" w:hAnsiTheme="majorHAnsi"/>
        </w:rPr>
        <w:t xml:space="preserve">. </w:t>
      </w:r>
      <w:r w:rsidR="005317D3" w:rsidRPr="006C5E67">
        <w:rPr>
          <w:rFonts w:asciiTheme="majorHAnsi" w:hAnsiTheme="majorHAnsi"/>
        </w:rPr>
        <w:t>A realização do exame poderá ser presencial ou à distância (videoconferência ou outro suporte eletrônico equivalente) para o aluno (em casos excepcionais, mediante apreciação da CCP) e os examinadores, devendo obrigatoriamente ter a presença de um membro examinador docente do Programa, na sua sede.</w:t>
      </w:r>
    </w:p>
    <w:p w14:paraId="72F1538E" w14:textId="0F2E8801" w:rsidR="00DB581F" w:rsidRPr="006C5E67" w:rsidRDefault="00DB581F" w:rsidP="00E570CF">
      <w:pPr>
        <w:spacing w:after="0" w:line="348" w:lineRule="auto"/>
        <w:jc w:val="both"/>
        <w:rPr>
          <w:rFonts w:asciiTheme="majorHAnsi" w:hAnsiTheme="majorHAnsi"/>
        </w:rPr>
      </w:pPr>
    </w:p>
    <w:p w14:paraId="0C3952C3" w14:textId="452F03AA" w:rsidR="00304237" w:rsidRPr="006C5E67" w:rsidRDefault="005519FF" w:rsidP="00E570CF">
      <w:pPr>
        <w:spacing w:after="0" w:line="348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VIII</w:t>
      </w:r>
      <w:r w:rsidR="00304237" w:rsidRPr="006C5E67">
        <w:rPr>
          <w:rFonts w:asciiTheme="majorHAnsi" w:hAnsiTheme="majorHAnsi"/>
          <w:b/>
        </w:rPr>
        <w:t xml:space="preserve"> </w:t>
      </w:r>
      <w:r w:rsidR="00975614" w:rsidRPr="006C5E67">
        <w:rPr>
          <w:rFonts w:asciiTheme="majorHAnsi" w:hAnsiTheme="majorHAnsi"/>
          <w:b/>
        </w:rPr>
        <w:t xml:space="preserve">- </w:t>
      </w:r>
      <w:r w:rsidR="00304237" w:rsidRPr="006C5E67">
        <w:rPr>
          <w:rFonts w:asciiTheme="majorHAnsi" w:hAnsiTheme="majorHAnsi"/>
          <w:b/>
        </w:rPr>
        <w:t>TRANSFERÊNCIA DE ÁREA DE CONCENTRAÇÃO OU DE CURSO</w:t>
      </w:r>
    </w:p>
    <w:p w14:paraId="22DBED71" w14:textId="77777777" w:rsidR="00802EF6" w:rsidRPr="006C5E67" w:rsidRDefault="00802EF6" w:rsidP="00E570CF">
      <w:pPr>
        <w:pStyle w:val="Corpodetexto2"/>
        <w:spacing w:after="0" w:line="348" w:lineRule="auto"/>
        <w:jc w:val="both"/>
        <w:rPr>
          <w:rFonts w:asciiTheme="majorHAnsi" w:hAnsiTheme="majorHAnsi" w:cs="Arial"/>
          <w:b/>
        </w:rPr>
      </w:pPr>
      <w:r w:rsidRPr="006C5E67">
        <w:rPr>
          <w:rFonts w:asciiTheme="majorHAnsi" w:hAnsiTheme="majorHAnsi" w:cs="Arial"/>
          <w:b/>
        </w:rPr>
        <w:t>VIII.1 Transferência de Curso</w:t>
      </w:r>
    </w:p>
    <w:p w14:paraId="55F9855A" w14:textId="792614EA" w:rsidR="00DB581F" w:rsidRPr="006C5E67" w:rsidRDefault="00306454" w:rsidP="00E570CF">
      <w:pPr>
        <w:pStyle w:val="Corpodetexto2"/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 w:cs="Arial"/>
        </w:rPr>
        <w:t>VIII.1</w:t>
      </w:r>
      <w:r w:rsidR="00D876D2" w:rsidRPr="006C5E67">
        <w:rPr>
          <w:rFonts w:asciiTheme="majorHAnsi" w:hAnsiTheme="majorHAnsi" w:cs="Arial"/>
        </w:rPr>
        <w:t>.1</w:t>
      </w:r>
      <w:r w:rsidR="00DB581F" w:rsidRPr="006C5E67">
        <w:rPr>
          <w:rFonts w:asciiTheme="majorHAnsi" w:hAnsiTheme="majorHAnsi"/>
        </w:rPr>
        <w:t xml:space="preserve"> A transferência de curso na mesma área de concentração poderá ocorrer antes ou durante a realização do Exame de Qualificação. </w:t>
      </w:r>
    </w:p>
    <w:p w14:paraId="607DBBD7" w14:textId="44FD43AD" w:rsidR="00DB581F" w:rsidRPr="006C5E67" w:rsidRDefault="00D876D2" w:rsidP="00E570CF">
      <w:pPr>
        <w:pStyle w:val="Corpodetexto2"/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 w:cs="Arial"/>
        </w:rPr>
        <w:t>VIII.1.</w:t>
      </w:r>
      <w:r w:rsidR="000502B4" w:rsidRPr="006C5E67">
        <w:rPr>
          <w:rFonts w:asciiTheme="majorHAnsi" w:hAnsiTheme="majorHAnsi" w:cs="Arial"/>
        </w:rPr>
        <w:t>2</w:t>
      </w:r>
      <w:r w:rsidR="00306454" w:rsidRPr="006C5E67">
        <w:rPr>
          <w:rFonts w:asciiTheme="majorHAnsi" w:hAnsiTheme="majorHAnsi"/>
        </w:rPr>
        <w:t xml:space="preserve"> </w:t>
      </w:r>
      <w:r w:rsidR="00DB581F" w:rsidRPr="006C5E67">
        <w:rPr>
          <w:rFonts w:asciiTheme="majorHAnsi" w:hAnsiTheme="majorHAnsi"/>
        </w:rPr>
        <w:t>No caso de transferência de curso, antes do EQ, o pedido deverá se</w:t>
      </w:r>
      <w:r w:rsidR="005317D3" w:rsidRPr="006C5E67">
        <w:rPr>
          <w:rFonts w:asciiTheme="majorHAnsi" w:hAnsiTheme="majorHAnsi"/>
        </w:rPr>
        <w:t>r</w:t>
      </w:r>
      <w:r w:rsidR="00DB581F" w:rsidRPr="006C5E67">
        <w:rPr>
          <w:rFonts w:asciiTheme="majorHAnsi" w:hAnsiTheme="majorHAnsi"/>
        </w:rPr>
        <w:t xml:space="preserve"> deliberado pela CCP com base em parecer circunstanciado. A CCP indicará um relator que deverá avaliar o projeto de pesquisa quanto a relevância, originalidade e potencial para gerar conhecimento. Além do projeto de pesquisa, o relator deverá avaliar o desempenho acadêmico do (a) </w:t>
      </w:r>
      <w:r w:rsidR="00030208" w:rsidRPr="006C5E67">
        <w:rPr>
          <w:rFonts w:asciiTheme="majorHAnsi" w:hAnsiTheme="majorHAnsi"/>
        </w:rPr>
        <w:t>aluno</w:t>
      </w:r>
      <w:r w:rsidR="00DB581F" w:rsidRPr="006C5E67">
        <w:rPr>
          <w:rFonts w:asciiTheme="majorHAnsi" w:hAnsiTheme="majorHAnsi"/>
        </w:rPr>
        <w:t xml:space="preserve">, tendo como referência o relatório de atividades acadêmicas desenvolvidas, curriculum vitae e o histórico escolar. </w:t>
      </w:r>
    </w:p>
    <w:p w14:paraId="07A07E1C" w14:textId="431A28A0" w:rsidR="00DB581F" w:rsidRPr="006C5E67" w:rsidRDefault="00D876D2" w:rsidP="00E570CF">
      <w:pPr>
        <w:pStyle w:val="Corpodetexto2"/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 w:cs="Arial"/>
        </w:rPr>
        <w:t>VIII.1.</w:t>
      </w:r>
      <w:r w:rsidR="000502B4" w:rsidRPr="006C5E67">
        <w:rPr>
          <w:rFonts w:asciiTheme="majorHAnsi" w:hAnsiTheme="majorHAnsi" w:cs="Arial"/>
        </w:rPr>
        <w:t>3</w:t>
      </w:r>
      <w:r w:rsidR="00306454" w:rsidRPr="006C5E67">
        <w:rPr>
          <w:rFonts w:asciiTheme="majorHAnsi" w:hAnsiTheme="majorHAnsi"/>
        </w:rPr>
        <w:t xml:space="preserve"> </w:t>
      </w:r>
      <w:r w:rsidR="00DB581F" w:rsidRPr="006C5E67">
        <w:rPr>
          <w:rFonts w:asciiTheme="majorHAnsi" w:hAnsiTheme="majorHAnsi"/>
        </w:rPr>
        <w:t xml:space="preserve">No caso de transferência de curso, por indicação da Comissão Examinadora durante o EQ, o (a) </w:t>
      </w:r>
      <w:r w:rsidR="00030208" w:rsidRPr="006C5E67">
        <w:rPr>
          <w:rFonts w:asciiTheme="majorHAnsi" w:hAnsiTheme="majorHAnsi"/>
        </w:rPr>
        <w:t>aluno</w:t>
      </w:r>
      <w:r w:rsidR="00DB581F" w:rsidRPr="006C5E67">
        <w:rPr>
          <w:rFonts w:asciiTheme="majorHAnsi" w:hAnsiTheme="majorHAnsi"/>
        </w:rPr>
        <w:t xml:space="preserve"> poderá ser transferido de curso, do Mestrado para Doutorado Direto, mediante requerimento do (a) </w:t>
      </w:r>
      <w:r w:rsidR="00030208" w:rsidRPr="006C5E67">
        <w:rPr>
          <w:rFonts w:asciiTheme="majorHAnsi" w:hAnsiTheme="majorHAnsi"/>
        </w:rPr>
        <w:t>aluno</w:t>
      </w:r>
      <w:r w:rsidR="00DB581F" w:rsidRPr="006C5E67">
        <w:rPr>
          <w:rFonts w:asciiTheme="majorHAnsi" w:hAnsiTheme="majorHAnsi"/>
        </w:rPr>
        <w:t xml:space="preserve">, com anuência do orientador. Num prazo máximo de 30 (trinta) dias, a CPG analisará o pedido fundamentado em parecer circunstanciado emitido por um relator sobre o novo projeto de pesquisa e desempenho acadêmico do (a) </w:t>
      </w:r>
      <w:r w:rsidR="00030208" w:rsidRPr="006C5E67">
        <w:rPr>
          <w:rFonts w:asciiTheme="majorHAnsi" w:hAnsiTheme="majorHAnsi"/>
        </w:rPr>
        <w:t>aluno</w:t>
      </w:r>
      <w:r w:rsidR="00DB581F" w:rsidRPr="006C5E67">
        <w:rPr>
          <w:rFonts w:asciiTheme="majorHAnsi" w:hAnsiTheme="majorHAnsi"/>
        </w:rPr>
        <w:t xml:space="preserve">. </w:t>
      </w:r>
    </w:p>
    <w:p w14:paraId="3312BD68" w14:textId="50B3A99C" w:rsidR="00DB581F" w:rsidRPr="006C5E67" w:rsidRDefault="00D876D2" w:rsidP="00E570CF">
      <w:pPr>
        <w:pStyle w:val="Corpodetexto2"/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 w:cs="Arial"/>
        </w:rPr>
        <w:t>VIII.1.</w:t>
      </w:r>
      <w:r w:rsidR="000502B4" w:rsidRPr="006C5E67">
        <w:rPr>
          <w:rFonts w:asciiTheme="majorHAnsi" w:hAnsiTheme="majorHAnsi" w:cs="Arial"/>
        </w:rPr>
        <w:t>4</w:t>
      </w:r>
      <w:r w:rsidR="00306454" w:rsidRPr="006C5E67">
        <w:rPr>
          <w:rFonts w:asciiTheme="majorHAnsi" w:hAnsiTheme="majorHAnsi"/>
        </w:rPr>
        <w:t xml:space="preserve"> </w:t>
      </w:r>
      <w:r w:rsidR="00DB581F" w:rsidRPr="006C5E67">
        <w:rPr>
          <w:rFonts w:asciiTheme="majorHAnsi" w:hAnsiTheme="majorHAnsi"/>
        </w:rPr>
        <w:t xml:space="preserve">A Comissão Examinadora deverá avaliar a relevância do projeto de pesquisa, sua originalidade e capacidade de gerar conhecimento, possibilitando o avanço da área de investigação. Além do projeto de pesquisa, a comissão deverá avaliar o desempenho acadêmico do aluno, tendo como referência o relatório de atividades acadêmicas desenvolvidas, curriculum vitae e o histórico escolar. </w:t>
      </w:r>
    </w:p>
    <w:p w14:paraId="2330A051" w14:textId="6EDB2AF5" w:rsidR="00AA0368" w:rsidRPr="006C5E67" w:rsidRDefault="00D876D2" w:rsidP="00C03DA6">
      <w:pPr>
        <w:pStyle w:val="Corpodetexto2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 w:cs="Arial"/>
        </w:rPr>
        <w:lastRenderedPageBreak/>
        <w:t>VIII</w:t>
      </w:r>
      <w:r w:rsidR="000502B4" w:rsidRPr="006C5E67">
        <w:rPr>
          <w:rFonts w:asciiTheme="majorHAnsi" w:hAnsiTheme="majorHAnsi" w:cs="Arial"/>
        </w:rPr>
        <w:t>.</w:t>
      </w:r>
      <w:r w:rsidRPr="006C5E67">
        <w:rPr>
          <w:rFonts w:asciiTheme="majorHAnsi" w:hAnsiTheme="majorHAnsi" w:cs="Arial"/>
        </w:rPr>
        <w:t>1.</w:t>
      </w:r>
      <w:r w:rsidR="000502B4" w:rsidRPr="006C5E67">
        <w:rPr>
          <w:rFonts w:asciiTheme="majorHAnsi" w:hAnsiTheme="majorHAnsi" w:cs="Arial"/>
        </w:rPr>
        <w:t>5</w:t>
      </w:r>
      <w:r w:rsidR="00306454" w:rsidRPr="006C5E67">
        <w:rPr>
          <w:rFonts w:asciiTheme="majorHAnsi" w:hAnsiTheme="majorHAnsi"/>
        </w:rPr>
        <w:t xml:space="preserve"> </w:t>
      </w:r>
      <w:r w:rsidR="00AA0368" w:rsidRPr="006C5E67">
        <w:rPr>
          <w:rFonts w:asciiTheme="majorHAnsi" w:hAnsiTheme="majorHAnsi"/>
        </w:rPr>
        <w:t xml:space="preserve">A CCP deliberará sobre a transferência de curso. </w:t>
      </w:r>
    </w:p>
    <w:p w14:paraId="5F4C5087" w14:textId="06F1BEB9" w:rsidR="00E5573F" w:rsidRPr="006C5E67" w:rsidRDefault="00E5573F" w:rsidP="00C03DA6">
      <w:pPr>
        <w:pStyle w:val="Corpodetexto2"/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VIII.1.6 Para a transferência de curso, deverão ser verificados os prazos para a realização de EQ, a comprovação de proficiência em língua estrangeira </w:t>
      </w:r>
      <w:r w:rsidR="00F72E5A" w:rsidRPr="006C5E67">
        <w:rPr>
          <w:rFonts w:asciiTheme="majorHAnsi" w:hAnsiTheme="majorHAnsi"/>
        </w:rPr>
        <w:t xml:space="preserve">em nível compatível ao </w:t>
      </w:r>
      <w:r w:rsidRPr="006C5E67">
        <w:rPr>
          <w:rFonts w:asciiTheme="majorHAnsi" w:hAnsiTheme="majorHAnsi"/>
        </w:rPr>
        <w:t>Doutorado, conforme item V deste Regulamento e edital de processo seletivo de doutorado mais recente, e os créditos mínimos exigidos para a qualificação no novo curso. Caso esse prazo já tenha sido ultrapassado, não haja comprovação de proficiência em língua estrangeira ou, ainda, o número mínimo de créditos, não tenha sido cumprido, a mudança não será possível.</w:t>
      </w:r>
    </w:p>
    <w:p w14:paraId="213C6C75" w14:textId="77777777" w:rsidR="009978D7" w:rsidRPr="006C5E67" w:rsidRDefault="009B2124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VIII.2 Transferência de Área</w:t>
      </w:r>
    </w:p>
    <w:p w14:paraId="7709855A" w14:textId="739429E6" w:rsidR="009B2124" w:rsidRPr="006C5E67" w:rsidRDefault="007B6466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N</w:t>
      </w:r>
      <w:r w:rsidR="00802EF6" w:rsidRPr="006C5E67">
        <w:rPr>
          <w:rFonts w:asciiTheme="majorHAnsi" w:hAnsiTheme="majorHAnsi"/>
        </w:rPr>
        <w:t xml:space="preserve">ão </w:t>
      </w:r>
      <w:r w:rsidR="00B142CC" w:rsidRPr="006C5E67">
        <w:rPr>
          <w:rFonts w:asciiTheme="majorHAnsi" w:hAnsiTheme="majorHAnsi"/>
        </w:rPr>
        <w:t>se aplica</w:t>
      </w:r>
      <w:r w:rsidRPr="006C5E67">
        <w:rPr>
          <w:rFonts w:asciiTheme="majorHAnsi" w:hAnsiTheme="majorHAnsi"/>
        </w:rPr>
        <w:t>.</w:t>
      </w:r>
    </w:p>
    <w:p w14:paraId="58B099D8" w14:textId="0A0ADA46" w:rsidR="009B2124" w:rsidRPr="006C5E67" w:rsidRDefault="009B2124" w:rsidP="00C03DA6">
      <w:pPr>
        <w:spacing w:after="0" w:line="360" w:lineRule="auto"/>
        <w:jc w:val="both"/>
        <w:rPr>
          <w:rFonts w:asciiTheme="majorHAnsi" w:hAnsiTheme="majorHAnsi"/>
        </w:rPr>
      </w:pPr>
    </w:p>
    <w:p w14:paraId="6BF76D0E" w14:textId="19982A06" w:rsidR="00304237" w:rsidRPr="006C5E67" w:rsidRDefault="00D510A3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I</w:t>
      </w:r>
      <w:r w:rsidR="00304237" w:rsidRPr="006C5E67">
        <w:rPr>
          <w:rFonts w:asciiTheme="majorHAnsi" w:hAnsiTheme="majorHAnsi"/>
          <w:b/>
        </w:rPr>
        <w:t xml:space="preserve">X </w:t>
      </w:r>
      <w:r w:rsidR="00E570CF">
        <w:rPr>
          <w:rFonts w:asciiTheme="majorHAnsi" w:hAnsiTheme="majorHAnsi"/>
          <w:b/>
        </w:rPr>
        <w:t>-</w:t>
      </w:r>
      <w:r w:rsidR="00E57E47" w:rsidRPr="006C5E67">
        <w:rPr>
          <w:rFonts w:asciiTheme="majorHAnsi" w:hAnsiTheme="majorHAnsi"/>
          <w:b/>
        </w:rPr>
        <w:t xml:space="preserve"> </w:t>
      </w:r>
      <w:r w:rsidR="00A5086A" w:rsidRPr="006C5E67">
        <w:rPr>
          <w:rFonts w:asciiTheme="majorHAnsi" w:hAnsiTheme="majorHAnsi"/>
          <w:b/>
        </w:rPr>
        <w:t xml:space="preserve">AVALIAÇÃO DO </w:t>
      </w:r>
      <w:r w:rsidR="00304237" w:rsidRPr="006C5E67">
        <w:rPr>
          <w:rFonts w:asciiTheme="majorHAnsi" w:hAnsiTheme="majorHAnsi"/>
          <w:b/>
        </w:rPr>
        <w:t xml:space="preserve">DESEMPENHO ACADÊMICO E CIENTÍFICO </w:t>
      </w:r>
      <w:r w:rsidR="00A5086A" w:rsidRPr="006C5E67">
        <w:rPr>
          <w:rFonts w:asciiTheme="majorHAnsi" w:hAnsiTheme="majorHAnsi"/>
          <w:b/>
        </w:rPr>
        <w:t>DO ALUNO</w:t>
      </w:r>
    </w:p>
    <w:p w14:paraId="0156D68F" w14:textId="6D5D4F5F" w:rsidR="007B6466" w:rsidRPr="006C5E67" w:rsidRDefault="00584ABB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I</w:t>
      </w:r>
      <w:r w:rsidR="007B6466" w:rsidRPr="006C5E67">
        <w:rPr>
          <w:rFonts w:asciiTheme="majorHAnsi" w:hAnsiTheme="majorHAnsi"/>
        </w:rPr>
        <w:t xml:space="preserve">X.1 Além das regras estabelecidas no artigo 49 do Regimento de Pós-Graduação da USP, o(a) </w:t>
      </w:r>
      <w:r w:rsidR="00030208" w:rsidRPr="006C5E67">
        <w:rPr>
          <w:rFonts w:asciiTheme="majorHAnsi" w:hAnsiTheme="majorHAnsi"/>
        </w:rPr>
        <w:t>aluno</w:t>
      </w:r>
      <w:r w:rsidR="007B6466" w:rsidRPr="006C5E67">
        <w:rPr>
          <w:rFonts w:asciiTheme="majorHAnsi" w:hAnsiTheme="majorHAnsi"/>
        </w:rPr>
        <w:t xml:space="preserve"> poderá ser desligado do Programa de Pós-Graduação, em qualquer um dos cursos (Mestrado, Doutorado e Doutorado Direto), se ocorrer qualquer das seguintes situações: a) houver reprovação do relatório anual de atividades; b) não houver entrega do relatório anual na data limite prevista pela CCP e divulgada na página na internet; c) não cumprir </w:t>
      </w:r>
      <w:r w:rsidR="00E5573F" w:rsidRPr="006C5E67">
        <w:rPr>
          <w:rFonts w:asciiTheme="majorHAnsi" w:hAnsiTheme="majorHAnsi"/>
        </w:rPr>
        <w:t>as atividades planejadas</w:t>
      </w:r>
      <w:r w:rsidR="007B6466" w:rsidRPr="006C5E67">
        <w:rPr>
          <w:rFonts w:asciiTheme="majorHAnsi" w:hAnsiTheme="majorHAnsi"/>
        </w:rPr>
        <w:t xml:space="preserve">. </w:t>
      </w:r>
    </w:p>
    <w:p w14:paraId="5C109933" w14:textId="7C282A35" w:rsidR="007B6466" w:rsidRPr="006C5E67" w:rsidRDefault="00584ABB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I</w:t>
      </w:r>
      <w:r w:rsidR="007B6466" w:rsidRPr="006C5E67">
        <w:rPr>
          <w:rFonts w:asciiTheme="majorHAnsi" w:hAnsiTheme="majorHAnsi"/>
        </w:rPr>
        <w:t xml:space="preserve">X.2 O(a) </w:t>
      </w:r>
      <w:r w:rsidR="00030208" w:rsidRPr="006C5E67">
        <w:rPr>
          <w:rFonts w:asciiTheme="majorHAnsi" w:hAnsiTheme="majorHAnsi"/>
        </w:rPr>
        <w:t>aluno</w:t>
      </w:r>
      <w:r w:rsidR="007B6466" w:rsidRPr="006C5E67">
        <w:rPr>
          <w:rFonts w:asciiTheme="majorHAnsi" w:hAnsiTheme="majorHAnsi"/>
        </w:rPr>
        <w:t xml:space="preserve"> será desligado do curso por desempenho acadêmico e científico insatisfatório mediante aprovação pela CCP do parecer circunstanciado do orientador. A CPG homologará o resultado. </w:t>
      </w:r>
    </w:p>
    <w:p w14:paraId="6B46F8DB" w14:textId="4E9D8744" w:rsidR="007B6466" w:rsidRPr="006C5E67" w:rsidRDefault="00E5573F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 w:cs="Helvetica"/>
        </w:rPr>
        <w:t xml:space="preserve">IX.3 O planejamento das atividades é estabelecido pelo orientador em conjunto com o(a) </w:t>
      </w:r>
      <w:r w:rsidR="00030208" w:rsidRPr="006C5E67">
        <w:rPr>
          <w:rFonts w:asciiTheme="majorHAnsi" w:hAnsiTheme="majorHAnsi" w:cs="Helvetica"/>
        </w:rPr>
        <w:t>aluno</w:t>
      </w:r>
      <w:r w:rsidRPr="006C5E67">
        <w:rPr>
          <w:rFonts w:asciiTheme="majorHAnsi" w:hAnsiTheme="majorHAnsi" w:cs="Helvetica"/>
        </w:rPr>
        <w:t xml:space="preserve"> e serão comunicadas à CCP por meio do relatório anual.</w:t>
      </w:r>
    </w:p>
    <w:p w14:paraId="407D26B5" w14:textId="7D90DE0D" w:rsidR="001930D6" w:rsidRDefault="001930D6" w:rsidP="00C03DA6">
      <w:pPr>
        <w:spacing w:after="0" w:line="360" w:lineRule="auto"/>
        <w:jc w:val="both"/>
        <w:rPr>
          <w:rFonts w:asciiTheme="majorHAnsi" w:hAnsiTheme="majorHAnsi"/>
          <w:b/>
        </w:rPr>
      </w:pPr>
    </w:p>
    <w:p w14:paraId="730925D6" w14:textId="1618623B" w:rsidR="00304237" w:rsidRPr="006C5E67" w:rsidRDefault="0030423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 xml:space="preserve">X </w:t>
      </w:r>
      <w:r w:rsidR="00D30D98" w:rsidRPr="006C5E67">
        <w:rPr>
          <w:rFonts w:asciiTheme="majorHAnsi" w:hAnsiTheme="majorHAnsi"/>
          <w:b/>
        </w:rPr>
        <w:t xml:space="preserve">- </w:t>
      </w:r>
      <w:r w:rsidRPr="006C5E67">
        <w:rPr>
          <w:rFonts w:asciiTheme="majorHAnsi" w:hAnsiTheme="majorHAnsi"/>
          <w:b/>
        </w:rPr>
        <w:t>ORIENTADORES E COORIENTADORES</w:t>
      </w:r>
    </w:p>
    <w:p w14:paraId="13C5DC73" w14:textId="6FA2772E" w:rsidR="00B74590" w:rsidRPr="006C5E67" w:rsidRDefault="00584AC9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X.1 </w:t>
      </w:r>
      <w:r w:rsidR="00B74590" w:rsidRPr="006C5E67">
        <w:rPr>
          <w:rFonts w:asciiTheme="majorHAnsi" w:hAnsiTheme="majorHAnsi"/>
        </w:rPr>
        <w:t>São considerados orientadores plenos aqueles credenciados no Programa que preenchem os seguintes requisitos: responsável por disciplina do Programa, coordenador ou participante em projeto de pesquisa, orientar alunos de mestrado ou doutorado do Programa com regularidade, apresentar produção científica em periódicos indexados nacional e internacional e ter vínculo funcional com a instituição.</w:t>
      </w:r>
    </w:p>
    <w:p w14:paraId="0B67E067" w14:textId="77777777" w:rsidR="00D82CE2" w:rsidRPr="006C5E67" w:rsidRDefault="00D82CE2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 xml:space="preserve">X.2 Credenciamento de Orientadores </w:t>
      </w:r>
    </w:p>
    <w:p w14:paraId="2B187E2D" w14:textId="77777777" w:rsidR="00D82CE2" w:rsidRPr="006C5E67" w:rsidRDefault="00D82CE2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 xml:space="preserve">X.2.1 O credenciamento de orientador será baseado na produção científica, participação em atividades de pesquisa e orientação, realizadas nos últimos 5 (cinco) anos. </w:t>
      </w:r>
    </w:p>
    <w:p w14:paraId="51E1486E" w14:textId="77777777" w:rsidR="00E570CF" w:rsidRDefault="00E570CF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br w:type="page"/>
      </w:r>
    </w:p>
    <w:p w14:paraId="65AD4502" w14:textId="4AA48C1C" w:rsidR="00D82CE2" w:rsidRPr="006C5E67" w:rsidRDefault="00D82CE2" w:rsidP="00524A60">
      <w:pPr>
        <w:spacing w:after="0" w:line="348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lastRenderedPageBreak/>
        <w:t xml:space="preserve">X.2.2 Da produção científica serão exigidos no mínimo, 8 (oito) publicações, sendo pelo menos 4 (quatro) artigos publicados classificados nos 4 (quatro) primeiros estratos do </w:t>
      </w:r>
      <w:proofErr w:type="spellStart"/>
      <w:r w:rsidRPr="006C5E67">
        <w:rPr>
          <w:rFonts w:asciiTheme="majorHAnsi" w:hAnsiTheme="majorHAnsi" w:cs="Helvetica"/>
        </w:rPr>
        <w:t>Qualis</w:t>
      </w:r>
      <w:proofErr w:type="spellEnd"/>
      <w:r w:rsidRPr="006C5E67">
        <w:rPr>
          <w:rFonts w:asciiTheme="majorHAnsi" w:hAnsiTheme="majorHAnsi" w:cs="Helvetica"/>
        </w:rPr>
        <w:t xml:space="preserve"> Referência </w:t>
      </w:r>
      <w:r w:rsidR="0065277C" w:rsidRPr="006C5E67">
        <w:rPr>
          <w:rFonts w:asciiTheme="majorHAnsi" w:hAnsiTheme="majorHAnsi" w:cs="Helvetica"/>
        </w:rPr>
        <w:t>da CAPES</w:t>
      </w:r>
      <w:r w:rsidRPr="006C5E67">
        <w:rPr>
          <w:rFonts w:asciiTheme="majorHAnsi" w:hAnsiTheme="majorHAnsi" w:cs="Helvetica"/>
        </w:rPr>
        <w:t xml:space="preserve"> ou com equivalência aos índices do JCR ou </w:t>
      </w:r>
      <w:proofErr w:type="spellStart"/>
      <w:r w:rsidRPr="006C5E67">
        <w:rPr>
          <w:rFonts w:asciiTheme="majorHAnsi" w:hAnsiTheme="majorHAnsi" w:cs="Helvetica"/>
        </w:rPr>
        <w:t>SJRScimago</w:t>
      </w:r>
      <w:proofErr w:type="spellEnd"/>
      <w:r w:rsidRPr="006C5E67">
        <w:rPr>
          <w:rFonts w:asciiTheme="majorHAnsi" w:hAnsiTheme="majorHAnsi" w:cs="Helvetica"/>
        </w:rPr>
        <w:t>. Livros e/ou capítulos de livros deverão ter registro ISBN.</w:t>
      </w:r>
    </w:p>
    <w:p w14:paraId="770536C3" w14:textId="3247FA5F" w:rsidR="007B6466" w:rsidRPr="006C5E67" w:rsidRDefault="007B6466" w:rsidP="00524A60">
      <w:pPr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X</w:t>
      </w:r>
      <w:r w:rsidR="00584AC9" w:rsidRPr="006C5E67">
        <w:rPr>
          <w:rFonts w:asciiTheme="majorHAnsi" w:hAnsiTheme="majorHAnsi"/>
        </w:rPr>
        <w:t>.2</w:t>
      </w:r>
      <w:r w:rsidRPr="006C5E67">
        <w:rPr>
          <w:rFonts w:asciiTheme="majorHAnsi" w:hAnsiTheme="majorHAnsi"/>
        </w:rPr>
        <w:t xml:space="preserve">.3 Na participação em atividades de pesquisa serão considerados coordenação ou participação em projetos de pesquisa; projeto de pesquisa em desenvolvimento, vinculado a uma linha de pesquisa do Programa de Pós-Graduação. </w:t>
      </w:r>
    </w:p>
    <w:p w14:paraId="21B54E9B" w14:textId="709BE8F8" w:rsidR="007B6466" w:rsidRPr="006C5E67" w:rsidRDefault="007B6466" w:rsidP="00524A60">
      <w:pPr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X</w:t>
      </w:r>
      <w:r w:rsidR="00584ABB" w:rsidRPr="006C5E67">
        <w:rPr>
          <w:rFonts w:asciiTheme="majorHAnsi" w:hAnsiTheme="majorHAnsi"/>
        </w:rPr>
        <w:t>.</w:t>
      </w:r>
      <w:r w:rsidR="00584AC9" w:rsidRPr="006C5E67">
        <w:rPr>
          <w:rFonts w:asciiTheme="majorHAnsi" w:hAnsiTheme="majorHAnsi"/>
        </w:rPr>
        <w:t>2</w:t>
      </w:r>
      <w:r w:rsidRPr="006C5E67">
        <w:rPr>
          <w:rFonts w:asciiTheme="majorHAnsi" w:hAnsiTheme="majorHAnsi"/>
        </w:rPr>
        <w:t xml:space="preserve">.4 Nas atividades de orientação, para o credenciamento no Mestrado, deverá constar que o interessado está orientando ou concluiu, no mínimo, uma orientação de iniciação científica (bolsista e/ou voluntário) ou especialização. Para o credenciamento no Doutorado, o interessado deverá estar orientando ou ter concluído, no mínimo, uma orientação de Mestrado. </w:t>
      </w:r>
    </w:p>
    <w:p w14:paraId="6E7F5EE3" w14:textId="085620C8" w:rsidR="00B12C02" w:rsidRPr="006C5E67" w:rsidRDefault="007B6466" w:rsidP="00524A60">
      <w:pPr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X</w:t>
      </w:r>
      <w:r w:rsidR="00584ABB" w:rsidRPr="006C5E67">
        <w:rPr>
          <w:rFonts w:asciiTheme="majorHAnsi" w:hAnsiTheme="majorHAnsi"/>
        </w:rPr>
        <w:t>.</w:t>
      </w:r>
      <w:r w:rsidR="00584AC9" w:rsidRPr="006C5E67">
        <w:rPr>
          <w:rFonts w:asciiTheme="majorHAnsi" w:hAnsiTheme="majorHAnsi"/>
        </w:rPr>
        <w:t>2</w:t>
      </w:r>
      <w:r w:rsidRPr="006C5E67">
        <w:rPr>
          <w:rFonts w:asciiTheme="majorHAnsi" w:hAnsiTheme="majorHAnsi"/>
        </w:rPr>
        <w:t xml:space="preserve">.5 O número máximo de alunos por orientador será </w:t>
      </w:r>
      <w:r w:rsidR="007F441F" w:rsidRPr="006C5E67">
        <w:rPr>
          <w:rFonts w:asciiTheme="majorHAnsi" w:hAnsiTheme="majorHAnsi"/>
        </w:rPr>
        <w:t xml:space="preserve">10 </w:t>
      </w:r>
      <w:r w:rsidR="00085ED2" w:rsidRPr="006C5E67">
        <w:rPr>
          <w:rFonts w:asciiTheme="majorHAnsi" w:hAnsiTheme="majorHAnsi"/>
        </w:rPr>
        <w:t>(</w:t>
      </w:r>
      <w:r w:rsidRPr="006C5E67">
        <w:rPr>
          <w:rFonts w:asciiTheme="majorHAnsi" w:hAnsiTheme="majorHAnsi"/>
        </w:rPr>
        <w:t>dez</w:t>
      </w:r>
      <w:r w:rsidR="00085ED2" w:rsidRPr="006C5E67">
        <w:rPr>
          <w:rFonts w:asciiTheme="majorHAnsi" w:hAnsiTheme="majorHAnsi"/>
        </w:rPr>
        <w:t>).</w:t>
      </w:r>
    </w:p>
    <w:p w14:paraId="6F46E049" w14:textId="4F42B291" w:rsidR="007B6466" w:rsidRPr="006C5E67" w:rsidRDefault="007B6466" w:rsidP="00524A60">
      <w:pPr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X</w:t>
      </w:r>
      <w:r w:rsidR="00584ABB" w:rsidRPr="006C5E67">
        <w:rPr>
          <w:rFonts w:asciiTheme="majorHAnsi" w:hAnsiTheme="majorHAnsi"/>
        </w:rPr>
        <w:t>.</w:t>
      </w:r>
      <w:r w:rsidR="00584AC9" w:rsidRPr="006C5E67">
        <w:rPr>
          <w:rFonts w:asciiTheme="majorHAnsi" w:hAnsiTheme="majorHAnsi"/>
        </w:rPr>
        <w:t>2</w:t>
      </w:r>
      <w:r w:rsidRPr="006C5E67">
        <w:rPr>
          <w:rFonts w:asciiTheme="majorHAnsi" w:hAnsiTheme="majorHAnsi"/>
        </w:rPr>
        <w:t>.6 É obrigatório que o orientador pleno assuma atividades didáticas no Programa de Pós-Graduação em Enfermagem Psiquiátrica.</w:t>
      </w:r>
    </w:p>
    <w:p w14:paraId="517F8470" w14:textId="61CBC477" w:rsidR="00FE7B68" w:rsidRPr="006C5E67" w:rsidRDefault="00C146F6" w:rsidP="00524A60">
      <w:pPr>
        <w:pStyle w:val="Corpodetexto2"/>
        <w:spacing w:after="0" w:line="348" w:lineRule="auto"/>
        <w:jc w:val="both"/>
        <w:rPr>
          <w:rFonts w:asciiTheme="majorHAnsi" w:hAnsiTheme="majorHAnsi" w:cs="Arial"/>
          <w:b/>
          <w:bCs/>
        </w:rPr>
      </w:pPr>
      <w:r w:rsidRPr="006C5E67">
        <w:rPr>
          <w:rFonts w:asciiTheme="majorHAnsi" w:hAnsiTheme="majorHAnsi" w:cs="Arial"/>
          <w:b/>
          <w:bCs/>
        </w:rPr>
        <w:t>X.</w:t>
      </w:r>
      <w:r w:rsidR="00584AC9" w:rsidRPr="006C5E67">
        <w:rPr>
          <w:rFonts w:asciiTheme="majorHAnsi" w:hAnsiTheme="majorHAnsi" w:cs="Arial"/>
          <w:b/>
          <w:bCs/>
        </w:rPr>
        <w:t>3</w:t>
      </w:r>
      <w:r w:rsidRPr="006C5E67">
        <w:rPr>
          <w:rFonts w:asciiTheme="majorHAnsi" w:hAnsiTheme="majorHAnsi" w:cs="Arial"/>
          <w:b/>
          <w:bCs/>
        </w:rPr>
        <w:t xml:space="preserve"> Recredenciamento de Orientadores</w:t>
      </w:r>
    </w:p>
    <w:p w14:paraId="1F901A9C" w14:textId="513E6BE0" w:rsidR="00693523" w:rsidRPr="006C5E67" w:rsidRDefault="009C60E9" w:rsidP="00524A60">
      <w:pPr>
        <w:spacing w:after="0" w:line="348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X.</w:t>
      </w:r>
      <w:r w:rsidR="00584AC9" w:rsidRPr="006C5E67">
        <w:rPr>
          <w:rFonts w:asciiTheme="majorHAnsi" w:hAnsiTheme="majorHAnsi"/>
        </w:rPr>
        <w:t>3.1</w:t>
      </w:r>
      <w:r w:rsidRPr="006C5E67">
        <w:rPr>
          <w:rFonts w:asciiTheme="majorHAnsi" w:hAnsiTheme="majorHAnsi"/>
        </w:rPr>
        <w:t xml:space="preserve"> Para o recredenciamento de orientador, além dos critérios necessários para o credenciamento, serão ainda </w:t>
      </w:r>
      <w:r w:rsidR="001306D0" w:rsidRPr="006C5E67">
        <w:rPr>
          <w:rFonts w:asciiTheme="majorHAnsi" w:hAnsiTheme="majorHAnsi"/>
        </w:rPr>
        <w:t>exigidos</w:t>
      </w:r>
      <w:r w:rsidRPr="006C5E67">
        <w:rPr>
          <w:rFonts w:asciiTheme="majorHAnsi" w:hAnsiTheme="majorHAnsi"/>
        </w:rPr>
        <w:t xml:space="preserve">: </w:t>
      </w:r>
      <w:r w:rsidR="00693523" w:rsidRPr="006C5E67">
        <w:rPr>
          <w:rFonts w:asciiTheme="majorHAnsi" w:hAnsiTheme="majorHAnsi"/>
        </w:rPr>
        <w:t xml:space="preserve">titulação de, no mínimo, </w:t>
      </w:r>
      <w:r w:rsidR="0078006D" w:rsidRPr="006C5E67">
        <w:rPr>
          <w:rFonts w:asciiTheme="majorHAnsi" w:hAnsiTheme="majorHAnsi"/>
        </w:rPr>
        <w:t>2 (</w:t>
      </w:r>
      <w:r w:rsidR="00693523" w:rsidRPr="006C5E67">
        <w:rPr>
          <w:rFonts w:asciiTheme="majorHAnsi" w:hAnsiTheme="majorHAnsi"/>
        </w:rPr>
        <w:t>dois</w:t>
      </w:r>
      <w:r w:rsidR="0078006D" w:rsidRPr="006C5E67">
        <w:rPr>
          <w:rFonts w:asciiTheme="majorHAnsi" w:hAnsiTheme="majorHAnsi"/>
        </w:rPr>
        <w:t>)</w:t>
      </w:r>
      <w:r w:rsidR="00693523" w:rsidRPr="006C5E67">
        <w:rPr>
          <w:rFonts w:asciiTheme="majorHAnsi" w:hAnsiTheme="majorHAnsi"/>
        </w:rPr>
        <w:t xml:space="preserve"> alunos no período de </w:t>
      </w:r>
      <w:r w:rsidR="0078006D" w:rsidRPr="006C5E67">
        <w:rPr>
          <w:rFonts w:asciiTheme="majorHAnsi" w:hAnsiTheme="majorHAnsi"/>
        </w:rPr>
        <w:t>5 (</w:t>
      </w:r>
      <w:r w:rsidR="00693523" w:rsidRPr="006C5E67">
        <w:rPr>
          <w:rFonts w:asciiTheme="majorHAnsi" w:hAnsiTheme="majorHAnsi"/>
        </w:rPr>
        <w:t>cinco</w:t>
      </w:r>
      <w:r w:rsidR="0078006D" w:rsidRPr="006C5E67">
        <w:rPr>
          <w:rFonts w:asciiTheme="majorHAnsi" w:hAnsiTheme="majorHAnsi"/>
        </w:rPr>
        <w:t>)</w:t>
      </w:r>
      <w:r w:rsidR="00693523" w:rsidRPr="006C5E67">
        <w:rPr>
          <w:rFonts w:asciiTheme="majorHAnsi" w:hAnsiTheme="majorHAnsi"/>
        </w:rPr>
        <w:t xml:space="preserve"> anos (mestre ou doutor); artigo publicado derivado de dissertações para o recredenciamento no Mestrado e derivado de dissertações ou teses para o recredenciamento no Doutorado.</w:t>
      </w:r>
      <w:r w:rsidR="001306D0" w:rsidRPr="006C5E67">
        <w:rPr>
          <w:rFonts w:asciiTheme="majorHAnsi" w:hAnsiTheme="majorHAnsi"/>
        </w:rPr>
        <w:t xml:space="preserve"> </w:t>
      </w:r>
      <w:r w:rsidR="00B2206A" w:rsidRPr="006C5E67">
        <w:rPr>
          <w:rFonts w:asciiTheme="majorHAnsi" w:hAnsiTheme="majorHAnsi" w:cs="Helvetica"/>
        </w:rPr>
        <w:t xml:space="preserve">Pelo menos cinquenta por cento das publicações exigidas no item X.2.2, deverão ser em autoria com o pós-graduando e ou egresso </w:t>
      </w:r>
      <w:r w:rsidR="00B2206A" w:rsidRPr="006C5E67">
        <w:rPr>
          <w:rFonts w:asciiTheme="majorHAnsi" w:hAnsiTheme="majorHAnsi" w:cs="Helvetica"/>
          <w:shd w:val="clear" w:color="auto" w:fill="FFFFFF"/>
        </w:rPr>
        <w:t>deste Programa</w:t>
      </w:r>
      <w:r w:rsidR="00B2206A" w:rsidRPr="006C5E67">
        <w:rPr>
          <w:rFonts w:asciiTheme="majorHAnsi" w:hAnsiTheme="majorHAnsi" w:cs="Helvetica"/>
        </w:rPr>
        <w:t>.</w:t>
      </w:r>
    </w:p>
    <w:p w14:paraId="3982699C" w14:textId="0907F6B6" w:rsidR="00D82CE2" w:rsidRPr="006C5E67" w:rsidRDefault="00D82CE2" w:rsidP="00524A60">
      <w:pPr>
        <w:pStyle w:val="Corpodetexto2"/>
        <w:spacing w:after="0" w:line="348" w:lineRule="auto"/>
        <w:jc w:val="both"/>
        <w:rPr>
          <w:rFonts w:asciiTheme="majorHAnsi" w:hAnsiTheme="majorHAnsi" w:cs="Arial"/>
          <w:b/>
          <w:bCs/>
        </w:rPr>
      </w:pPr>
      <w:r w:rsidRPr="006C5E67">
        <w:rPr>
          <w:rFonts w:asciiTheme="majorHAnsi" w:hAnsiTheme="majorHAnsi" w:cs="Arial"/>
          <w:b/>
          <w:bCs/>
        </w:rPr>
        <w:t>X.4 Credenciamento Específico de Orientadores</w:t>
      </w:r>
    </w:p>
    <w:p w14:paraId="5B1A47C2" w14:textId="77777777" w:rsidR="00D82CE2" w:rsidRPr="006C5E67" w:rsidRDefault="00D82CE2" w:rsidP="00524A60">
      <w:pPr>
        <w:spacing w:after="0" w:line="348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 xml:space="preserve">X.4.1 Para o credenciamento específico, a solicitação deverá ser encaminhada juntamente com o projeto de pesquisa do(a) aluno, para análise de mérito. </w:t>
      </w:r>
    </w:p>
    <w:p w14:paraId="1A3FBF43" w14:textId="3D5E990F" w:rsidR="00D82CE2" w:rsidRPr="006C5E67" w:rsidRDefault="00D82CE2" w:rsidP="00524A60">
      <w:pPr>
        <w:spacing w:after="0" w:line="348" w:lineRule="auto"/>
        <w:jc w:val="both"/>
        <w:rPr>
          <w:rFonts w:asciiTheme="majorHAnsi" w:hAnsiTheme="majorHAnsi" w:cs="Helvetica"/>
        </w:rPr>
      </w:pPr>
      <w:r w:rsidRPr="00F2164B">
        <w:rPr>
          <w:rFonts w:asciiTheme="majorHAnsi" w:hAnsiTheme="majorHAnsi" w:cs="Helvetica"/>
        </w:rPr>
        <w:t>X.4.2 Doutores que não atenderem aos critérios exigidos para credenci</w:t>
      </w:r>
      <w:r w:rsidR="00C90A2D" w:rsidRPr="00F2164B">
        <w:rPr>
          <w:rFonts w:asciiTheme="majorHAnsi" w:hAnsiTheme="majorHAnsi" w:cs="Helvetica"/>
        </w:rPr>
        <w:t xml:space="preserve">amento de orientadores </w:t>
      </w:r>
      <w:r w:rsidR="00C90A2D" w:rsidRPr="001930D6">
        <w:rPr>
          <w:rFonts w:asciiTheme="majorHAnsi" w:hAnsiTheme="majorHAnsi" w:cs="Helvetica"/>
        </w:rPr>
        <w:t>poderão solicitar</w:t>
      </w:r>
      <w:r w:rsidRPr="001930D6">
        <w:rPr>
          <w:rFonts w:asciiTheme="majorHAnsi" w:hAnsiTheme="majorHAnsi" w:cs="Helvetica"/>
        </w:rPr>
        <w:t xml:space="preserve"> </w:t>
      </w:r>
      <w:r w:rsidRPr="00F2164B">
        <w:rPr>
          <w:rFonts w:asciiTheme="majorHAnsi" w:hAnsiTheme="majorHAnsi" w:cs="Helvetica"/>
        </w:rPr>
        <w:t xml:space="preserve">credenciamento específico. Para isto, deverão ter ao menos 5 (cinco) artigos publicados em periódicos indexados, sendo no mínimo 2 (dois) classificados nos 4 (quatro) primeiros estratos do </w:t>
      </w:r>
      <w:proofErr w:type="spellStart"/>
      <w:r w:rsidRPr="00F2164B">
        <w:rPr>
          <w:rFonts w:asciiTheme="majorHAnsi" w:hAnsiTheme="majorHAnsi" w:cs="Helvetica"/>
        </w:rPr>
        <w:t>Qualis</w:t>
      </w:r>
      <w:proofErr w:type="spellEnd"/>
      <w:r w:rsidRPr="00F2164B">
        <w:rPr>
          <w:rFonts w:asciiTheme="majorHAnsi" w:hAnsiTheme="majorHAnsi" w:cs="Helvetica"/>
        </w:rPr>
        <w:t xml:space="preserve"> Referência </w:t>
      </w:r>
      <w:r w:rsidR="0065277C" w:rsidRPr="00F2164B">
        <w:rPr>
          <w:rFonts w:asciiTheme="majorHAnsi" w:hAnsiTheme="majorHAnsi" w:cs="Helvetica"/>
        </w:rPr>
        <w:t xml:space="preserve">da CAPES </w:t>
      </w:r>
      <w:r w:rsidRPr="00F2164B">
        <w:rPr>
          <w:rFonts w:asciiTheme="majorHAnsi" w:hAnsiTheme="majorHAnsi" w:cs="Helvetica"/>
        </w:rPr>
        <w:t xml:space="preserve">ou com equivalência aos índices do JCR ou </w:t>
      </w:r>
      <w:proofErr w:type="spellStart"/>
      <w:r w:rsidRPr="00F2164B">
        <w:rPr>
          <w:rFonts w:asciiTheme="majorHAnsi" w:hAnsiTheme="majorHAnsi" w:cs="Helvetica"/>
        </w:rPr>
        <w:t>SJRScimago</w:t>
      </w:r>
      <w:proofErr w:type="spellEnd"/>
      <w:r w:rsidRPr="00F2164B">
        <w:rPr>
          <w:rFonts w:asciiTheme="majorHAnsi" w:hAnsiTheme="majorHAnsi" w:cs="Helvetica"/>
        </w:rPr>
        <w:t>. Livros e/ou capítulos de livros deverão ter registro ISBN.</w:t>
      </w:r>
    </w:p>
    <w:p w14:paraId="02E770F8" w14:textId="77777777" w:rsidR="00D82CE2" w:rsidRPr="006C5E67" w:rsidRDefault="00D82CE2" w:rsidP="00524A60">
      <w:pPr>
        <w:pStyle w:val="Corpodetexto2"/>
        <w:spacing w:after="0" w:line="348" w:lineRule="auto"/>
        <w:jc w:val="both"/>
        <w:rPr>
          <w:rFonts w:asciiTheme="majorHAnsi" w:hAnsiTheme="majorHAnsi" w:cs="Arial"/>
          <w:b/>
          <w:bCs/>
        </w:rPr>
      </w:pPr>
      <w:r w:rsidRPr="006C5E67">
        <w:rPr>
          <w:rFonts w:asciiTheme="majorHAnsi" w:hAnsiTheme="majorHAnsi" w:cs="Arial"/>
          <w:b/>
          <w:bCs/>
        </w:rPr>
        <w:t>X.5 Credenciamento de Coorientadores</w:t>
      </w:r>
    </w:p>
    <w:p w14:paraId="0A9D822D" w14:textId="2CD9E834" w:rsidR="0056483D" w:rsidRPr="001930D6" w:rsidRDefault="00D82CE2" w:rsidP="00524A60">
      <w:pPr>
        <w:spacing w:after="0" w:line="348" w:lineRule="auto"/>
        <w:jc w:val="both"/>
        <w:rPr>
          <w:rFonts w:asciiTheme="majorHAnsi" w:hAnsiTheme="majorHAnsi" w:cs="Helvetica"/>
        </w:rPr>
      </w:pPr>
      <w:r w:rsidRPr="0056483D">
        <w:rPr>
          <w:rFonts w:asciiTheme="majorHAnsi" w:hAnsiTheme="majorHAnsi" w:cs="Helvetica"/>
        </w:rPr>
        <w:t>X.5.1 A solicitação atenderá aos mesmos critérios exigidos para o credenciamento específico de orientadores, devendo ser encaminhada juntamente com o projeto de pesquisa do(a) aluno (a), para análise de mérito. Deve ser considerada a expertise do coorientador em relação a temática do trabalho.</w:t>
      </w:r>
      <w:r w:rsidR="00C90A2D">
        <w:rPr>
          <w:rFonts w:asciiTheme="majorHAnsi" w:hAnsiTheme="majorHAnsi" w:cs="Helvetica"/>
        </w:rPr>
        <w:t xml:space="preserve"> </w:t>
      </w:r>
      <w:r w:rsidR="0056483D" w:rsidRPr="001930D6">
        <w:rPr>
          <w:rFonts w:asciiTheme="majorHAnsi" w:hAnsiTheme="majorHAnsi" w:cs="Helvetica"/>
        </w:rPr>
        <w:t>A função do coorientador é complementar a atuação do orientador na orientação do aluno de Pós-Graduação.</w:t>
      </w:r>
    </w:p>
    <w:p w14:paraId="44017777" w14:textId="42077265" w:rsidR="005E7B82" w:rsidRPr="006C5E67" w:rsidRDefault="00584AC9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Arial"/>
          <w:bCs/>
        </w:rPr>
        <w:lastRenderedPageBreak/>
        <w:t>X.5.</w:t>
      </w:r>
      <w:r w:rsidRPr="006C5E67">
        <w:rPr>
          <w:rFonts w:asciiTheme="majorHAnsi" w:hAnsiTheme="majorHAnsi" w:cs="Helvetica"/>
        </w:rPr>
        <w:t xml:space="preserve">2 </w:t>
      </w:r>
      <w:r w:rsidR="005E7B82" w:rsidRPr="006C5E67">
        <w:rPr>
          <w:rFonts w:asciiTheme="majorHAnsi" w:hAnsiTheme="majorHAnsi" w:cs="Helvetica"/>
        </w:rPr>
        <w:t xml:space="preserve">O número máximo de alunos por coorientador será 5 </w:t>
      </w:r>
      <w:r w:rsidR="00E5573F" w:rsidRPr="006C5E67">
        <w:rPr>
          <w:rFonts w:asciiTheme="majorHAnsi" w:hAnsiTheme="majorHAnsi" w:cs="Helvetica"/>
        </w:rPr>
        <w:t>(cinco).</w:t>
      </w:r>
    </w:p>
    <w:p w14:paraId="7659B5AA" w14:textId="77777777" w:rsidR="001306D0" w:rsidRPr="006C5E67" w:rsidRDefault="001306D0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 xml:space="preserve">X.5.3 A solicitação do credenciamento deverá ser encaminhada à CCP pelo orientador com anuência do (a) aluno e do provável coorientador e fundamentada na experiência do provável coorientador referente a temática e/ou procedimentos metodológicos do projeto de pesquisa, que será analisada por meio do conjunto de suas atividades acadêmicas e de pesquisa. </w:t>
      </w:r>
    </w:p>
    <w:p w14:paraId="3D7601B2" w14:textId="2F807382" w:rsidR="00FD2A90" w:rsidRPr="006C5E67" w:rsidRDefault="00584AC9" w:rsidP="00C03DA6">
      <w:pPr>
        <w:pStyle w:val="Corpodetexto2"/>
        <w:spacing w:after="0" w:line="360" w:lineRule="auto"/>
        <w:jc w:val="both"/>
        <w:rPr>
          <w:rFonts w:asciiTheme="majorHAnsi" w:hAnsiTheme="majorHAnsi" w:cs="Arial"/>
          <w:b/>
        </w:rPr>
      </w:pPr>
      <w:r w:rsidRPr="006C5E67">
        <w:rPr>
          <w:rFonts w:asciiTheme="majorHAnsi" w:hAnsiTheme="majorHAnsi" w:cs="Arial"/>
          <w:bCs/>
        </w:rPr>
        <w:t xml:space="preserve">X.5.4 </w:t>
      </w:r>
      <w:r w:rsidR="005E7B82" w:rsidRPr="006C5E67">
        <w:rPr>
          <w:rFonts w:asciiTheme="majorHAnsi" w:hAnsiTheme="majorHAnsi" w:cs="Helvetica"/>
        </w:rPr>
        <w:t>O prazo para o credenciamento de coorientador no curso de Mestrado será de 2</w:t>
      </w:r>
      <w:r w:rsidR="009A4A49" w:rsidRPr="006C5E67">
        <w:rPr>
          <w:rFonts w:asciiTheme="majorHAnsi" w:hAnsiTheme="majorHAnsi" w:cs="Helvetica"/>
        </w:rPr>
        <w:t>0</w:t>
      </w:r>
      <w:r w:rsidR="0078006D" w:rsidRPr="006C5E67">
        <w:rPr>
          <w:rFonts w:asciiTheme="majorHAnsi" w:hAnsiTheme="majorHAnsi" w:cs="Helvetica"/>
        </w:rPr>
        <w:t xml:space="preserve"> (vinte)</w:t>
      </w:r>
      <w:r w:rsidR="005E7B82" w:rsidRPr="006C5E67">
        <w:rPr>
          <w:rFonts w:asciiTheme="majorHAnsi" w:hAnsiTheme="majorHAnsi" w:cs="Helvetica"/>
        </w:rPr>
        <w:t xml:space="preserve"> meses a contar da primeira</w:t>
      </w:r>
      <w:r w:rsidR="00693523" w:rsidRPr="006C5E67">
        <w:rPr>
          <w:rFonts w:asciiTheme="majorHAnsi" w:hAnsiTheme="majorHAnsi" w:cs="Helvetica"/>
        </w:rPr>
        <w:t xml:space="preserve"> matrícula, </w:t>
      </w:r>
      <w:proofErr w:type="gramStart"/>
      <w:r w:rsidR="00693523" w:rsidRPr="006C5E67">
        <w:rPr>
          <w:rFonts w:asciiTheme="majorHAnsi" w:hAnsiTheme="majorHAnsi" w:cs="Helvetica"/>
        </w:rPr>
        <w:t>Doutorado</w:t>
      </w:r>
      <w:proofErr w:type="gramEnd"/>
      <w:r w:rsidR="00693523" w:rsidRPr="006C5E67">
        <w:rPr>
          <w:rFonts w:asciiTheme="majorHAnsi" w:hAnsiTheme="majorHAnsi" w:cs="Helvetica"/>
        </w:rPr>
        <w:t xml:space="preserve"> será de </w:t>
      </w:r>
      <w:r w:rsidR="009A4A49" w:rsidRPr="006C5E67">
        <w:rPr>
          <w:rFonts w:asciiTheme="majorHAnsi" w:hAnsiTheme="majorHAnsi" w:cs="Helvetica"/>
        </w:rPr>
        <w:t>33</w:t>
      </w:r>
      <w:r w:rsidR="005E7B82" w:rsidRPr="006C5E67">
        <w:rPr>
          <w:rFonts w:asciiTheme="majorHAnsi" w:hAnsiTheme="majorHAnsi" w:cs="Helvetica"/>
        </w:rPr>
        <w:t xml:space="preserve"> </w:t>
      </w:r>
      <w:r w:rsidR="0078006D" w:rsidRPr="006C5E67">
        <w:rPr>
          <w:rFonts w:asciiTheme="majorHAnsi" w:hAnsiTheme="majorHAnsi" w:cs="Helvetica"/>
        </w:rPr>
        <w:t xml:space="preserve">(trinta e três) </w:t>
      </w:r>
      <w:r w:rsidR="005E7B82" w:rsidRPr="006C5E67">
        <w:rPr>
          <w:rFonts w:asciiTheme="majorHAnsi" w:hAnsiTheme="majorHAnsi" w:cs="Helvetica"/>
        </w:rPr>
        <w:t>meses a contar da primeira matrícula e Doutorado Direto será de 4</w:t>
      </w:r>
      <w:r w:rsidR="00693523" w:rsidRPr="006C5E67">
        <w:rPr>
          <w:rFonts w:asciiTheme="majorHAnsi" w:hAnsiTheme="majorHAnsi" w:cs="Helvetica"/>
        </w:rPr>
        <w:t>0</w:t>
      </w:r>
      <w:r w:rsidR="005E7B82" w:rsidRPr="006C5E67">
        <w:rPr>
          <w:rFonts w:asciiTheme="majorHAnsi" w:hAnsiTheme="majorHAnsi" w:cs="Helvetica"/>
        </w:rPr>
        <w:t xml:space="preserve"> </w:t>
      </w:r>
      <w:r w:rsidR="0078006D" w:rsidRPr="006C5E67">
        <w:rPr>
          <w:rFonts w:asciiTheme="majorHAnsi" w:hAnsiTheme="majorHAnsi" w:cs="Helvetica"/>
        </w:rPr>
        <w:t xml:space="preserve">(quarenta) </w:t>
      </w:r>
      <w:r w:rsidR="005E7B82" w:rsidRPr="006C5E67">
        <w:rPr>
          <w:rFonts w:asciiTheme="majorHAnsi" w:hAnsiTheme="majorHAnsi" w:cs="Helvetica"/>
        </w:rPr>
        <w:t>meses a contar da primeira matrícula</w:t>
      </w:r>
      <w:r w:rsidR="001306D0" w:rsidRPr="006C5E67">
        <w:rPr>
          <w:rFonts w:asciiTheme="majorHAnsi" w:hAnsiTheme="majorHAnsi" w:cs="Helvetica"/>
        </w:rPr>
        <w:t>.</w:t>
      </w:r>
    </w:p>
    <w:p w14:paraId="325C6D55" w14:textId="48286CFF" w:rsidR="00A571D4" w:rsidRPr="006C5E67" w:rsidRDefault="00A571D4" w:rsidP="00C03DA6">
      <w:pPr>
        <w:spacing w:after="0" w:line="360" w:lineRule="auto"/>
        <w:jc w:val="both"/>
        <w:rPr>
          <w:rFonts w:asciiTheme="majorHAnsi" w:hAnsiTheme="majorHAnsi" w:cs="Arial"/>
          <w:b/>
          <w:bCs/>
          <w:lang w:eastAsia="pt-BR"/>
        </w:rPr>
      </w:pPr>
      <w:r w:rsidRPr="006C5E67">
        <w:rPr>
          <w:rFonts w:asciiTheme="majorHAnsi" w:hAnsiTheme="majorHAnsi" w:cs="Arial"/>
          <w:b/>
          <w:bCs/>
          <w:lang w:eastAsia="pt-BR"/>
        </w:rPr>
        <w:t>X.</w:t>
      </w:r>
      <w:r w:rsidR="00584AC9" w:rsidRPr="006C5E67">
        <w:rPr>
          <w:rFonts w:asciiTheme="majorHAnsi" w:hAnsiTheme="majorHAnsi" w:cs="Arial"/>
          <w:b/>
          <w:bCs/>
          <w:lang w:eastAsia="pt-BR"/>
        </w:rPr>
        <w:t>6</w:t>
      </w:r>
      <w:r w:rsidRPr="006C5E67">
        <w:rPr>
          <w:rFonts w:asciiTheme="majorHAnsi" w:hAnsiTheme="majorHAnsi" w:cs="Arial"/>
          <w:b/>
          <w:bCs/>
          <w:lang w:eastAsia="pt-BR"/>
        </w:rPr>
        <w:t xml:space="preserve"> Orientadores Externos</w:t>
      </w:r>
    </w:p>
    <w:p w14:paraId="253B044A" w14:textId="200D1E83" w:rsidR="00E94F63" w:rsidRPr="006C5E67" w:rsidRDefault="00584AC9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>X.6.1</w:t>
      </w:r>
      <w:r w:rsidR="00E94F63" w:rsidRPr="006C5E67">
        <w:rPr>
          <w:rFonts w:asciiTheme="majorHAnsi" w:hAnsiTheme="majorHAnsi" w:cs="Helvetica"/>
        </w:rPr>
        <w:t xml:space="preserve"> Nos pedidos referentes ao credenciamento de orientadores ex</w:t>
      </w:r>
      <w:r w:rsidR="00642D89" w:rsidRPr="006C5E67">
        <w:rPr>
          <w:rFonts w:asciiTheme="majorHAnsi" w:hAnsiTheme="majorHAnsi" w:cs="Helvetica"/>
        </w:rPr>
        <w:t xml:space="preserve">ternos (Jovem Pesquisador, </w:t>
      </w:r>
      <w:proofErr w:type="spellStart"/>
      <w:r w:rsidR="00642D89" w:rsidRPr="006C5E67">
        <w:rPr>
          <w:rFonts w:asciiTheme="majorHAnsi" w:hAnsiTheme="majorHAnsi" w:cs="Helvetica"/>
        </w:rPr>
        <w:t>Pós-d</w:t>
      </w:r>
      <w:r w:rsidR="00E94F63" w:rsidRPr="006C5E67">
        <w:rPr>
          <w:rFonts w:asciiTheme="majorHAnsi" w:hAnsiTheme="majorHAnsi" w:cs="Helvetica"/>
        </w:rPr>
        <w:t>outorando</w:t>
      </w:r>
      <w:proofErr w:type="spellEnd"/>
      <w:r w:rsidR="00E94F63" w:rsidRPr="006C5E67">
        <w:rPr>
          <w:rFonts w:asciiTheme="majorHAnsi" w:hAnsiTheme="majorHAnsi" w:cs="Helvetica"/>
        </w:rPr>
        <w:t>, Professor Visitante, Pesquisador Estagiário e outros) deverão ser observados os seguintes aspectos:</w:t>
      </w:r>
    </w:p>
    <w:p w14:paraId="64205150" w14:textId="6FDB3D06" w:rsidR="00E94F63" w:rsidRPr="006C5E67" w:rsidRDefault="00E94F63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 xml:space="preserve">• Justificativa circunstanciada do solicitante quanto à contribuição inovadora do projeto para o programa de pós-graduação; </w:t>
      </w:r>
    </w:p>
    <w:p w14:paraId="46DC6060" w14:textId="77777777" w:rsidR="00E94F63" w:rsidRPr="006C5E67" w:rsidRDefault="00E94F63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>• Identificação do vínculo do interessado (</w:t>
      </w:r>
      <w:proofErr w:type="spellStart"/>
      <w:r w:rsidRPr="006C5E67">
        <w:rPr>
          <w:rFonts w:asciiTheme="majorHAnsi" w:hAnsiTheme="majorHAnsi" w:cs="Helvetica"/>
        </w:rPr>
        <w:t>ex</w:t>
      </w:r>
      <w:proofErr w:type="spellEnd"/>
      <w:r w:rsidRPr="006C5E67">
        <w:rPr>
          <w:rFonts w:asciiTheme="majorHAnsi" w:hAnsiTheme="majorHAnsi" w:cs="Helvetica"/>
        </w:rPr>
        <w:t>: jovem pesquisador), mencionando a vigência no programa e linha de pesquisa;</w:t>
      </w:r>
    </w:p>
    <w:p w14:paraId="0F6A1573" w14:textId="2F8F4A56" w:rsidR="00E94F63" w:rsidRPr="006C5E67" w:rsidRDefault="00E94F63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 xml:space="preserve">• Demonstrar a existência de infraestrutura (física, material e/ou de equipamento); </w:t>
      </w:r>
    </w:p>
    <w:p w14:paraId="73C596B2" w14:textId="77777777" w:rsidR="00E94F63" w:rsidRPr="006C5E67" w:rsidRDefault="00E94F63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 xml:space="preserve">• Demonstrar a existência de recursos para financiamento do projeto proposto para orientação do pós-graduando, se couber; </w:t>
      </w:r>
    </w:p>
    <w:p w14:paraId="08995F82" w14:textId="77777777" w:rsidR="00E94F63" w:rsidRPr="006C5E67" w:rsidRDefault="00E94F63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 xml:space="preserve">• Curriculum vitae ou Curriculum Lattes do interessado devendo constar, caso se aplique, as orientações concluídas e em andamento na USP e fora dela; </w:t>
      </w:r>
    </w:p>
    <w:p w14:paraId="7EF1C661" w14:textId="77777777" w:rsidR="00E94F63" w:rsidRPr="006C5E67" w:rsidRDefault="00E94F63" w:rsidP="00C03DA6">
      <w:pPr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 xml:space="preserve">• Demonstrar a situação funcional e o vínculo institucional do interessado (caso o interessado não comprove vínculo institucional estável, o período de permanência na EERP deverá ser de pelo menos 75% do prazo máximo para o depósito da dissertação ou tese). </w:t>
      </w:r>
    </w:p>
    <w:p w14:paraId="259ED503" w14:textId="618E90B4" w:rsidR="00DB093F" w:rsidRPr="006C5E67" w:rsidRDefault="00584AC9" w:rsidP="00C03DA6">
      <w:pPr>
        <w:spacing w:after="0" w:line="360" w:lineRule="auto"/>
        <w:jc w:val="both"/>
        <w:rPr>
          <w:rFonts w:asciiTheme="majorHAnsi" w:hAnsiTheme="majorHAnsi" w:cs="Arial"/>
          <w:b/>
          <w:bCs/>
          <w:lang w:eastAsia="pt-BR"/>
        </w:rPr>
      </w:pPr>
      <w:r w:rsidRPr="006C5E67">
        <w:rPr>
          <w:rFonts w:asciiTheme="majorHAnsi" w:hAnsiTheme="majorHAnsi" w:cs="Helvetica"/>
        </w:rPr>
        <w:t xml:space="preserve">X.6.2 </w:t>
      </w:r>
      <w:r w:rsidR="00E94F63" w:rsidRPr="006C5E67">
        <w:rPr>
          <w:rFonts w:asciiTheme="majorHAnsi" w:hAnsiTheme="majorHAnsi" w:cs="Helvetica"/>
        </w:rPr>
        <w:t>O credenciamento de orientador externo atenderá aos critérios do credenciamento de orientador específico.</w:t>
      </w:r>
    </w:p>
    <w:p w14:paraId="39D730C6" w14:textId="77777777" w:rsidR="00590342" w:rsidRPr="006C5E67" w:rsidRDefault="00590342" w:rsidP="00C03DA6">
      <w:pPr>
        <w:spacing w:after="0" w:line="360" w:lineRule="auto"/>
        <w:jc w:val="both"/>
        <w:rPr>
          <w:rFonts w:asciiTheme="majorHAnsi" w:hAnsiTheme="majorHAnsi"/>
        </w:rPr>
      </w:pPr>
    </w:p>
    <w:p w14:paraId="0F76EDC1" w14:textId="4B120BC3" w:rsidR="00304237" w:rsidRPr="006C5E67" w:rsidRDefault="00304237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X</w:t>
      </w:r>
      <w:r w:rsidR="001C1C11" w:rsidRPr="006C5E67">
        <w:rPr>
          <w:rFonts w:asciiTheme="majorHAnsi" w:hAnsiTheme="majorHAnsi"/>
          <w:b/>
        </w:rPr>
        <w:t>I</w:t>
      </w:r>
      <w:r w:rsidRPr="006C5E67">
        <w:rPr>
          <w:rFonts w:asciiTheme="majorHAnsi" w:hAnsiTheme="majorHAnsi"/>
          <w:b/>
        </w:rPr>
        <w:t xml:space="preserve"> </w:t>
      </w:r>
      <w:r w:rsidR="00566F09" w:rsidRPr="006C5E67">
        <w:rPr>
          <w:rFonts w:asciiTheme="majorHAnsi" w:hAnsiTheme="majorHAnsi"/>
          <w:b/>
        </w:rPr>
        <w:t xml:space="preserve">- </w:t>
      </w:r>
      <w:r w:rsidRPr="006C5E67">
        <w:rPr>
          <w:rFonts w:asciiTheme="majorHAnsi" w:hAnsiTheme="majorHAnsi"/>
          <w:b/>
        </w:rPr>
        <w:t>PROCEDIMENTOS PARA DEPÓSITO DA DISSERTAÇÃO/TESE</w:t>
      </w:r>
    </w:p>
    <w:p w14:paraId="3595B527" w14:textId="113FD2AF" w:rsidR="009978D7" w:rsidRPr="006C5E67" w:rsidRDefault="009978D7" w:rsidP="00C03DA6">
      <w:pPr>
        <w:pStyle w:val="Recuodecorpodetexto"/>
        <w:tabs>
          <w:tab w:val="left" w:pos="851"/>
          <w:tab w:val="left" w:pos="3261"/>
        </w:tabs>
        <w:spacing w:line="360" w:lineRule="auto"/>
        <w:ind w:left="0" w:firstLine="0"/>
        <w:rPr>
          <w:rFonts w:asciiTheme="majorHAnsi" w:hAnsiTheme="majorHAnsi"/>
          <w:b/>
          <w:bCs/>
          <w:sz w:val="22"/>
          <w:szCs w:val="22"/>
        </w:rPr>
      </w:pPr>
      <w:r w:rsidRPr="006C5E67">
        <w:rPr>
          <w:rFonts w:asciiTheme="majorHAnsi" w:hAnsiTheme="majorHAnsi"/>
          <w:b/>
          <w:bCs/>
          <w:sz w:val="22"/>
          <w:szCs w:val="22"/>
        </w:rPr>
        <w:t>XI.1</w:t>
      </w:r>
      <w:r w:rsidRPr="006C5E67">
        <w:rPr>
          <w:rFonts w:asciiTheme="majorHAnsi" w:hAnsiTheme="majorHAnsi"/>
          <w:bCs/>
          <w:sz w:val="22"/>
          <w:szCs w:val="22"/>
        </w:rPr>
        <w:t xml:space="preserve"> </w:t>
      </w:r>
      <w:r w:rsidRPr="006C5E67">
        <w:rPr>
          <w:rFonts w:asciiTheme="majorHAnsi" w:hAnsiTheme="majorHAnsi"/>
          <w:b/>
          <w:bCs/>
          <w:sz w:val="22"/>
          <w:szCs w:val="22"/>
        </w:rPr>
        <w:t xml:space="preserve">Formato das Dissertações </w:t>
      </w:r>
      <w:r w:rsidR="000D0398" w:rsidRPr="006C5E67">
        <w:rPr>
          <w:rFonts w:asciiTheme="majorHAnsi" w:hAnsiTheme="majorHAnsi"/>
          <w:b/>
          <w:bCs/>
          <w:sz w:val="22"/>
          <w:szCs w:val="22"/>
        </w:rPr>
        <w:t>e Teses.</w:t>
      </w:r>
    </w:p>
    <w:p w14:paraId="1954D169" w14:textId="5BDA4C63" w:rsidR="00DB093F" w:rsidRPr="006C5E67" w:rsidRDefault="00DB093F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</w:rPr>
        <w:t>XI</w:t>
      </w:r>
      <w:r w:rsidR="00F351C1" w:rsidRPr="006C5E67">
        <w:rPr>
          <w:rFonts w:asciiTheme="majorHAnsi" w:hAnsiTheme="majorHAnsi"/>
        </w:rPr>
        <w:t>.</w:t>
      </w:r>
      <w:r w:rsidRPr="006C5E67">
        <w:rPr>
          <w:rFonts w:asciiTheme="majorHAnsi" w:hAnsiTheme="majorHAnsi"/>
        </w:rPr>
        <w:t>1</w:t>
      </w:r>
      <w:r w:rsidR="00F351C1" w:rsidRPr="006C5E67">
        <w:rPr>
          <w:rFonts w:asciiTheme="majorHAnsi" w:hAnsiTheme="majorHAnsi"/>
        </w:rPr>
        <w:t>.1</w:t>
      </w:r>
      <w:r w:rsidRPr="006C5E67">
        <w:rPr>
          <w:rFonts w:asciiTheme="majorHAnsi" w:hAnsiTheme="majorHAnsi"/>
        </w:rPr>
        <w:t xml:space="preserve"> A Dissertação/Tese no curso de Mestrado, Doutorado e Doutorado Direto, deverá ser apresentada em um dos formatos: </w:t>
      </w:r>
    </w:p>
    <w:p w14:paraId="0CB975B9" w14:textId="77777777" w:rsidR="00524A60" w:rsidRDefault="00524A6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1514A2B" w14:textId="2E123CF6" w:rsidR="00DB093F" w:rsidRPr="006C5E67" w:rsidRDefault="00F351C1" w:rsidP="00C03DA6">
      <w:pPr>
        <w:spacing w:after="0" w:line="360" w:lineRule="auto"/>
        <w:jc w:val="both"/>
      </w:pPr>
      <w:r w:rsidRPr="006C5E67">
        <w:rPr>
          <w:rFonts w:asciiTheme="majorHAnsi" w:hAnsiTheme="majorHAnsi"/>
        </w:rPr>
        <w:lastRenderedPageBreak/>
        <w:t xml:space="preserve">XI.1.2 </w:t>
      </w:r>
      <w:r w:rsidR="00DB093F" w:rsidRPr="006C5E67">
        <w:rPr>
          <w:rFonts w:asciiTheme="majorHAnsi" w:hAnsiTheme="majorHAnsi"/>
        </w:rPr>
        <w:t xml:space="preserve">Texto contemplando, pelo menos, os seguintes itens: elementos </w:t>
      </w:r>
      <w:proofErr w:type="spellStart"/>
      <w:r w:rsidR="00DB093F" w:rsidRPr="006C5E67">
        <w:rPr>
          <w:rFonts w:asciiTheme="majorHAnsi" w:hAnsiTheme="majorHAnsi"/>
        </w:rPr>
        <w:t>pré</w:t>
      </w:r>
      <w:proofErr w:type="spellEnd"/>
      <w:r w:rsidR="00DB093F" w:rsidRPr="006C5E67">
        <w:rPr>
          <w:rFonts w:asciiTheme="majorHAnsi" w:hAnsiTheme="majorHAnsi"/>
        </w:rPr>
        <w:t xml:space="preserve">-textuais (capa com nome do autor, título do trabalho, local e data; contra capa com nome da unidade, nome do autor, título do trabalho, nome do orientador, local e data; lista de figuras, ilustrações, equações e tabelas; resumo em português, abstract em inglês, </w:t>
      </w:r>
      <w:proofErr w:type="spellStart"/>
      <w:r w:rsidR="00DB093F" w:rsidRPr="006C5E67">
        <w:rPr>
          <w:rFonts w:asciiTheme="majorHAnsi" w:hAnsiTheme="majorHAnsi"/>
        </w:rPr>
        <w:t>resumen</w:t>
      </w:r>
      <w:proofErr w:type="spellEnd"/>
      <w:r w:rsidR="00DB093F" w:rsidRPr="006C5E67">
        <w:rPr>
          <w:rFonts w:asciiTheme="majorHAnsi" w:hAnsiTheme="majorHAnsi"/>
        </w:rPr>
        <w:t xml:space="preserve"> em espanhol), introdução, material e métodos, resultados, discussão, conclusões e/ou considerações finais. O (a) </w:t>
      </w:r>
      <w:r w:rsidR="00030208" w:rsidRPr="006C5E67">
        <w:rPr>
          <w:rFonts w:asciiTheme="majorHAnsi" w:hAnsiTheme="majorHAnsi"/>
        </w:rPr>
        <w:t>aluno</w:t>
      </w:r>
      <w:r w:rsidR="00DB093F" w:rsidRPr="006C5E67">
        <w:rPr>
          <w:rFonts w:asciiTheme="majorHAnsi" w:hAnsiTheme="majorHAnsi"/>
        </w:rPr>
        <w:t xml:space="preserve"> deverá entregar comprovante de publicação e/ou submissão de, no mínimo um artigo científico relacionado ao tema da dissertação/tese, em periódico com arbitragem e indexação, e autoria </w:t>
      </w:r>
      <w:r w:rsidR="00DB093F" w:rsidRPr="006C5E67">
        <w:t xml:space="preserve">com o orientador. </w:t>
      </w:r>
    </w:p>
    <w:p w14:paraId="25E727C4" w14:textId="2C7BE755" w:rsidR="00AD4BA9" w:rsidRPr="006C5E67" w:rsidRDefault="00F351C1" w:rsidP="00C03DA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 w:cs="Helvetica"/>
          <w:sz w:val="22"/>
          <w:szCs w:val="22"/>
          <w:u w:val="single"/>
        </w:rPr>
      </w:pPr>
      <w:r w:rsidRPr="006C5E67">
        <w:rPr>
          <w:rFonts w:ascii="Cambria" w:hAnsi="Cambria"/>
          <w:sz w:val="22"/>
          <w:szCs w:val="22"/>
        </w:rPr>
        <w:t xml:space="preserve">XI.1.3 </w:t>
      </w:r>
      <w:r w:rsidR="00DB093F" w:rsidRPr="006C5E67">
        <w:rPr>
          <w:rFonts w:ascii="Cambria" w:hAnsi="Cambria"/>
          <w:sz w:val="22"/>
          <w:szCs w:val="22"/>
        </w:rPr>
        <w:t xml:space="preserve">Conjunto de no </w:t>
      </w:r>
      <w:r w:rsidR="007477C1" w:rsidRPr="006C5E67">
        <w:rPr>
          <w:rFonts w:ascii="Cambria" w:hAnsi="Cambria"/>
          <w:sz w:val="22"/>
          <w:szCs w:val="22"/>
        </w:rPr>
        <w:t>mínimo dois artigos publicados</w:t>
      </w:r>
      <w:r w:rsidR="00DB093F" w:rsidRPr="006C5E67">
        <w:rPr>
          <w:rFonts w:ascii="Cambria" w:hAnsi="Cambria"/>
          <w:sz w:val="22"/>
          <w:szCs w:val="22"/>
        </w:rPr>
        <w:t>. Quando a Dissertação/Tese for apresentada na forma de conjunto de artigos, o material apresentado deverá conter introdução que delimite o objeto de estudo</w:t>
      </w:r>
      <w:r w:rsidR="004D5B11" w:rsidRPr="006C5E67">
        <w:rPr>
          <w:rFonts w:ascii="Cambria" w:hAnsi="Cambria"/>
          <w:sz w:val="22"/>
          <w:szCs w:val="22"/>
        </w:rPr>
        <w:t xml:space="preserve"> e </w:t>
      </w:r>
      <w:r w:rsidR="00DB093F" w:rsidRPr="006C5E67">
        <w:rPr>
          <w:rFonts w:ascii="Cambria" w:hAnsi="Cambria"/>
          <w:sz w:val="22"/>
          <w:szCs w:val="22"/>
        </w:rPr>
        <w:t>a organização lógica do</w:t>
      </w:r>
      <w:r w:rsidR="007477C1" w:rsidRPr="006C5E67">
        <w:rPr>
          <w:rFonts w:ascii="Cambria" w:hAnsi="Cambria"/>
          <w:sz w:val="22"/>
          <w:szCs w:val="22"/>
        </w:rPr>
        <w:t xml:space="preserve"> conjunto de artigos publicados</w:t>
      </w:r>
      <w:r w:rsidR="00DB093F" w:rsidRPr="006C5E67">
        <w:rPr>
          <w:rFonts w:ascii="Cambria" w:hAnsi="Cambria"/>
          <w:sz w:val="22"/>
          <w:szCs w:val="22"/>
        </w:rPr>
        <w:t xml:space="preserve"> e considerações finais. No c</w:t>
      </w:r>
      <w:r w:rsidR="007477C1" w:rsidRPr="006C5E67">
        <w:rPr>
          <w:rFonts w:ascii="Cambria" w:hAnsi="Cambria"/>
          <w:sz w:val="22"/>
          <w:szCs w:val="22"/>
        </w:rPr>
        <w:t>aso de artigo (s) publicado (s)</w:t>
      </w:r>
      <w:r w:rsidR="00DB093F" w:rsidRPr="006C5E67">
        <w:rPr>
          <w:rFonts w:ascii="Cambria" w:hAnsi="Cambria"/>
          <w:sz w:val="22"/>
          <w:szCs w:val="22"/>
        </w:rPr>
        <w:t xml:space="preserve">, o encaminhamento desse (s) para os periódicos deverão ser durante o período do curso (Mestrado, Doutorado, Doutorado Direto). O (a) </w:t>
      </w:r>
      <w:r w:rsidR="00030208" w:rsidRPr="006C5E67">
        <w:rPr>
          <w:rFonts w:ascii="Cambria" w:hAnsi="Cambria"/>
          <w:sz w:val="22"/>
          <w:szCs w:val="22"/>
        </w:rPr>
        <w:t>aluno</w:t>
      </w:r>
      <w:r w:rsidR="00DB093F" w:rsidRPr="006C5E67">
        <w:rPr>
          <w:rFonts w:ascii="Cambria" w:hAnsi="Cambria"/>
          <w:sz w:val="22"/>
          <w:szCs w:val="22"/>
        </w:rPr>
        <w:t xml:space="preserve"> deverá ser o primeiro autor e o tema relacionado a temática da dissertação ou tese, e em autoria com o orientador. Os artigos publicados poderão ser apresentados nos idiomas </w:t>
      </w:r>
      <w:r w:rsidR="00063271" w:rsidRPr="006C5E67">
        <w:rPr>
          <w:rFonts w:ascii="Cambria" w:hAnsi="Cambria"/>
          <w:sz w:val="22"/>
          <w:szCs w:val="22"/>
        </w:rPr>
        <w:t>português, inglês, espanhol, italiano, alemão ou francês.</w:t>
      </w:r>
      <w:r w:rsidR="00DB093F" w:rsidRPr="006C5E67">
        <w:rPr>
          <w:rFonts w:ascii="Cambria" w:hAnsi="Cambria"/>
          <w:sz w:val="22"/>
          <w:szCs w:val="22"/>
        </w:rPr>
        <w:t xml:space="preserve"> Os artigos publicados deverão ser utilizados apenas uma única vez </w:t>
      </w:r>
      <w:r w:rsidR="00673438" w:rsidRPr="006C5E67">
        <w:rPr>
          <w:rFonts w:ascii="Cambria" w:hAnsi="Cambria"/>
          <w:sz w:val="22"/>
          <w:szCs w:val="22"/>
        </w:rPr>
        <w:t xml:space="preserve">e </w:t>
      </w:r>
      <w:r w:rsidR="00DB093F" w:rsidRPr="006C5E67">
        <w:rPr>
          <w:rFonts w:ascii="Cambria" w:hAnsi="Cambria"/>
          <w:sz w:val="22"/>
          <w:szCs w:val="22"/>
        </w:rPr>
        <w:t xml:space="preserve">pelo seu primeiro autor, que deve verificar se é necessária autorização para uso </w:t>
      </w:r>
      <w:r w:rsidR="00396589">
        <w:rPr>
          <w:rFonts w:ascii="Cambria" w:hAnsi="Cambria"/>
          <w:sz w:val="22"/>
          <w:szCs w:val="22"/>
        </w:rPr>
        <w:t>a partir do copyright assinado.</w:t>
      </w:r>
    </w:p>
    <w:p w14:paraId="52B2C5E4" w14:textId="3A85D4A4" w:rsidR="00A90663" w:rsidRPr="006C5E67" w:rsidRDefault="007A4899" w:rsidP="00C03DA6">
      <w:pPr>
        <w:pStyle w:val="Recuodecorpodetexto"/>
        <w:tabs>
          <w:tab w:val="left" w:pos="851"/>
          <w:tab w:val="left" w:pos="3261"/>
        </w:tabs>
        <w:spacing w:line="360" w:lineRule="auto"/>
        <w:ind w:left="0" w:firstLine="0"/>
        <w:rPr>
          <w:rFonts w:asciiTheme="majorHAnsi" w:hAnsiTheme="majorHAnsi"/>
          <w:b/>
          <w:bCs/>
          <w:sz w:val="22"/>
          <w:szCs w:val="22"/>
        </w:rPr>
      </w:pPr>
      <w:r w:rsidRPr="006C5E67">
        <w:rPr>
          <w:rFonts w:asciiTheme="majorHAnsi" w:hAnsiTheme="majorHAnsi"/>
          <w:b/>
          <w:bCs/>
          <w:sz w:val="22"/>
          <w:szCs w:val="22"/>
        </w:rPr>
        <w:t>XI.</w:t>
      </w:r>
      <w:r w:rsidR="00F351C1" w:rsidRPr="006C5E67">
        <w:rPr>
          <w:rFonts w:asciiTheme="majorHAnsi" w:hAnsiTheme="majorHAnsi"/>
          <w:b/>
          <w:bCs/>
          <w:sz w:val="22"/>
          <w:szCs w:val="22"/>
        </w:rPr>
        <w:t>2</w:t>
      </w:r>
      <w:r w:rsidRPr="006C5E67">
        <w:rPr>
          <w:rFonts w:asciiTheme="majorHAnsi" w:hAnsiTheme="majorHAnsi"/>
          <w:bCs/>
          <w:sz w:val="22"/>
          <w:szCs w:val="22"/>
        </w:rPr>
        <w:t xml:space="preserve"> </w:t>
      </w:r>
      <w:r w:rsidR="00A90663" w:rsidRPr="006C5E67">
        <w:rPr>
          <w:rFonts w:asciiTheme="majorHAnsi" w:hAnsiTheme="majorHAnsi"/>
          <w:b/>
          <w:bCs/>
          <w:sz w:val="22"/>
          <w:szCs w:val="22"/>
        </w:rPr>
        <w:t>Depósito de Dissertações ou Teses</w:t>
      </w:r>
      <w:r w:rsidR="008059AC" w:rsidRPr="006C5E67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1E2F6D5" w14:textId="77777777" w:rsidR="003A38FD" w:rsidRDefault="003A38FD" w:rsidP="00C03DA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XI.2.1 O depósito da dissertação ou tese será efetuado pelo (a) aluno (a), exclusivamente via digital, no Sistema Janus, preferencialmente nas 72 horas que antecedem o último dia do seu prazo regimental. A dissertação ou tese deverá ser anexada, na íntegra, em PDF.</w:t>
      </w:r>
    </w:p>
    <w:p w14:paraId="1B2416DB" w14:textId="77777777" w:rsidR="003A38FD" w:rsidRDefault="003A38FD" w:rsidP="00C03DA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XI.2.2 O depósito da dissertação ou tese deverá ser acompanhado de: (i) declaração de depósito contendo informações sobre a anuência do depósito e análise de similaridade assinadas pelo orientador e aluno; (</w:t>
      </w:r>
      <w:proofErr w:type="spellStart"/>
      <w:r>
        <w:rPr>
          <w:rFonts w:asciiTheme="majorHAnsi" w:hAnsiTheme="majorHAnsi"/>
        </w:rPr>
        <w:t>ii</w:t>
      </w:r>
      <w:proofErr w:type="spellEnd"/>
      <w:r>
        <w:rPr>
          <w:rFonts w:asciiTheme="majorHAnsi" w:hAnsiTheme="majorHAnsi"/>
        </w:rPr>
        <w:t>) formulário para expedição de diploma; (</w:t>
      </w:r>
      <w:proofErr w:type="spellStart"/>
      <w:r>
        <w:rPr>
          <w:rFonts w:asciiTheme="majorHAnsi" w:hAnsiTheme="majorHAnsi"/>
        </w:rPr>
        <w:t>iii</w:t>
      </w:r>
      <w:proofErr w:type="spellEnd"/>
      <w:r>
        <w:rPr>
          <w:rFonts w:asciiTheme="majorHAnsi" w:hAnsiTheme="majorHAnsi"/>
        </w:rPr>
        <w:t>) em caso de alteração no nome, incluir o RG constando o nome atual e certidão de casamento ou averbação de divórcio. Os arquivos anexados deverão estar no formato PDF.</w:t>
      </w:r>
    </w:p>
    <w:p w14:paraId="44E802E9" w14:textId="77777777" w:rsidR="00516DE4" w:rsidRPr="006C5E67" w:rsidRDefault="00516DE4" w:rsidP="00C03DA6">
      <w:pPr>
        <w:spacing w:after="0" w:line="360" w:lineRule="auto"/>
        <w:jc w:val="both"/>
        <w:rPr>
          <w:rFonts w:asciiTheme="majorHAnsi" w:hAnsiTheme="majorHAnsi"/>
        </w:rPr>
      </w:pPr>
    </w:p>
    <w:p w14:paraId="6C451083" w14:textId="2D633E2B" w:rsidR="00962196" w:rsidRPr="006C5E67" w:rsidRDefault="00962196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 xml:space="preserve">XII </w:t>
      </w:r>
      <w:r w:rsidR="00524A60">
        <w:rPr>
          <w:rFonts w:asciiTheme="majorHAnsi" w:hAnsiTheme="majorHAnsi"/>
          <w:b/>
        </w:rPr>
        <w:t>-</w:t>
      </w:r>
      <w:r w:rsidRPr="006C5E67">
        <w:rPr>
          <w:rFonts w:asciiTheme="majorHAnsi" w:hAnsiTheme="majorHAnsi"/>
          <w:b/>
        </w:rPr>
        <w:t xml:space="preserve"> JULGAMENTO DAS DISSERTAÇÕES OU TESES</w:t>
      </w:r>
    </w:p>
    <w:p w14:paraId="1C1E501B" w14:textId="77777777" w:rsidR="006C3280" w:rsidRDefault="006C3280" w:rsidP="00C03DA6">
      <w:pPr>
        <w:spacing w:after="0" w:line="360" w:lineRule="auto"/>
        <w:jc w:val="both"/>
        <w:rPr>
          <w:rFonts w:asciiTheme="majorHAnsi" w:hAnsiTheme="majorHAnsi"/>
        </w:rPr>
      </w:pPr>
      <w:r w:rsidRPr="00962196">
        <w:rPr>
          <w:rFonts w:asciiTheme="majorHAnsi" w:hAnsiTheme="majorHAnsi"/>
          <w:b/>
        </w:rPr>
        <w:t>XII.1 Participação do Orientador nas Comissões Julgadoras de Dissertações e Teses</w:t>
      </w:r>
    </w:p>
    <w:p w14:paraId="5D51B8B0" w14:textId="5AE7A26B" w:rsidR="00FA61F6" w:rsidRPr="006C5E67" w:rsidRDefault="00106B77" w:rsidP="00C03DA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Em relação à</w:t>
      </w:r>
      <w:r w:rsidR="00FA61F6" w:rsidRPr="006C5E67">
        <w:rPr>
          <w:shd w:val="clear" w:color="auto" w:fill="FFFFFF"/>
        </w:rPr>
        <w:t xml:space="preserve"> composição da Comissão Julgadora de Dissertações, os procedimentos são aqueles estabelecidos no Regimento de Pós-Graduação da USP e no Item IV do Regimento da CPG.</w:t>
      </w:r>
    </w:p>
    <w:p w14:paraId="472AC96D" w14:textId="14523371" w:rsidR="002C590D" w:rsidRPr="006C5E67" w:rsidRDefault="002C590D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XII.</w:t>
      </w:r>
      <w:r w:rsidR="006C3280">
        <w:rPr>
          <w:rFonts w:asciiTheme="majorHAnsi" w:hAnsiTheme="majorHAnsi"/>
          <w:b/>
        </w:rPr>
        <w:t>2</w:t>
      </w:r>
      <w:r w:rsidRPr="006C5E67">
        <w:rPr>
          <w:rFonts w:asciiTheme="majorHAnsi" w:hAnsiTheme="majorHAnsi"/>
          <w:b/>
        </w:rPr>
        <w:t xml:space="preserve"> Avaliação Escrita de Dissertações ou Teses </w:t>
      </w:r>
    </w:p>
    <w:p w14:paraId="4F7E3B2E" w14:textId="052CAE2C" w:rsidR="002C590D" w:rsidRPr="006C5E67" w:rsidRDefault="006C3280" w:rsidP="00C03DA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Não se aplica.</w:t>
      </w:r>
    </w:p>
    <w:p w14:paraId="2FFB9DEA" w14:textId="77777777" w:rsidR="001930D6" w:rsidRDefault="001930D6" w:rsidP="00C03DA6">
      <w:pPr>
        <w:spacing w:after="0" w:line="360" w:lineRule="auto"/>
        <w:jc w:val="both"/>
        <w:rPr>
          <w:rFonts w:asciiTheme="majorHAnsi" w:hAnsiTheme="majorHAnsi"/>
          <w:b/>
        </w:rPr>
      </w:pPr>
    </w:p>
    <w:p w14:paraId="00F3A2FA" w14:textId="77777777" w:rsidR="002C590D" w:rsidRPr="006C5E67" w:rsidRDefault="002C590D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lastRenderedPageBreak/>
        <w:t>XIII - IDIOMAS PERMITIDOS PARA REDAÇÃO E DEFESA DA DISSERTAÇÃO/TESE</w:t>
      </w:r>
    </w:p>
    <w:p w14:paraId="1DBFF40A" w14:textId="1FE33CCE" w:rsidR="002C590D" w:rsidRPr="006C5E67" w:rsidRDefault="002C590D" w:rsidP="00C03DA6">
      <w:pPr>
        <w:pStyle w:val="Corpodetexto3"/>
        <w:spacing w:after="0" w:line="360" w:lineRule="auto"/>
        <w:jc w:val="both"/>
        <w:rPr>
          <w:rFonts w:asciiTheme="majorHAnsi" w:hAnsiTheme="majorHAnsi"/>
          <w:sz w:val="22"/>
          <w:szCs w:val="22"/>
        </w:rPr>
      </w:pPr>
      <w:r w:rsidRPr="006C5E67">
        <w:rPr>
          <w:rFonts w:asciiTheme="majorHAnsi" w:hAnsiTheme="majorHAnsi"/>
          <w:b/>
          <w:sz w:val="22"/>
          <w:szCs w:val="22"/>
        </w:rPr>
        <w:t>X</w:t>
      </w:r>
      <w:r w:rsidR="00C36D3F" w:rsidRPr="006C5E67">
        <w:rPr>
          <w:rFonts w:asciiTheme="majorHAnsi" w:hAnsiTheme="majorHAnsi"/>
          <w:b/>
          <w:sz w:val="22"/>
          <w:szCs w:val="22"/>
        </w:rPr>
        <w:t>III</w:t>
      </w:r>
      <w:r w:rsidRPr="006C5E67">
        <w:rPr>
          <w:rFonts w:asciiTheme="majorHAnsi" w:hAnsiTheme="majorHAnsi"/>
          <w:b/>
          <w:sz w:val="22"/>
          <w:szCs w:val="22"/>
        </w:rPr>
        <w:t>.1</w:t>
      </w:r>
      <w:r w:rsidRPr="006C5E67">
        <w:rPr>
          <w:rFonts w:asciiTheme="majorHAnsi" w:hAnsiTheme="majorHAnsi"/>
          <w:sz w:val="22"/>
          <w:szCs w:val="22"/>
        </w:rPr>
        <w:t xml:space="preserve"> As Dissertações e Teses poderão ser redigidas e defendidas em </w:t>
      </w:r>
      <w:r w:rsidR="00063271" w:rsidRPr="006C5E67">
        <w:rPr>
          <w:rFonts w:asciiTheme="majorHAnsi" w:hAnsiTheme="majorHAnsi"/>
          <w:sz w:val="22"/>
          <w:szCs w:val="22"/>
        </w:rPr>
        <w:t>português, inglês, espanhol, italiano, alemão ou francês</w:t>
      </w:r>
      <w:r w:rsidR="00106B77">
        <w:rPr>
          <w:rFonts w:asciiTheme="majorHAnsi" w:hAnsiTheme="majorHAnsi"/>
          <w:sz w:val="22"/>
          <w:szCs w:val="22"/>
        </w:rPr>
        <w:t>.</w:t>
      </w:r>
    </w:p>
    <w:p w14:paraId="6801E558" w14:textId="2A23AE25" w:rsidR="002C590D" w:rsidRPr="006C5E67" w:rsidRDefault="00C36D3F" w:rsidP="00C03DA6">
      <w:pPr>
        <w:pStyle w:val="Corpodetexto3"/>
        <w:spacing w:after="0" w:line="360" w:lineRule="auto"/>
        <w:jc w:val="both"/>
        <w:rPr>
          <w:rFonts w:asciiTheme="majorHAnsi" w:hAnsiTheme="majorHAnsi"/>
          <w:sz w:val="22"/>
          <w:szCs w:val="22"/>
        </w:rPr>
      </w:pPr>
      <w:r w:rsidRPr="006C5E67">
        <w:rPr>
          <w:rFonts w:asciiTheme="majorHAnsi" w:hAnsiTheme="majorHAnsi"/>
          <w:b/>
          <w:sz w:val="22"/>
          <w:szCs w:val="22"/>
        </w:rPr>
        <w:t>XIII.2</w:t>
      </w:r>
      <w:r w:rsidRPr="006C5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C590D" w:rsidRPr="006C5E67">
        <w:rPr>
          <w:rFonts w:asciiTheme="majorHAnsi" w:hAnsiTheme="majorHAnsi"/>
          <w:sz w:val="22"/>
          <w:szCs w:val="22"/>
        </w:rPr>
        <w:t>Independente</w:t>
      </w:r>
      <w:proofErr w:type="spellEnd"/>
      <w:r w:rsidR="002C590D" w:rsidRPr="006C5E67">
        <w:rPr>
          <w:rFonts w:asciiTheme="majorHAnsi" w:hAnsiTheme="majorHAnsi"/>
          <w:sz w:val="22"/>
          <w:szCs w:val="22"/>
        </w:rPr>
        <w:t xml:space="preserve"> do idioma, todas as Dissertações e Teses deverão conter título, resumo e palavras-chave em português, inglês e espanhol.</w:t>
      </w:r>
    </w:p>
    <w:p w14:paraId="2BC851C6" w14:textId="77777777" w:rsidR="002C590D" w:rsidRPr="006C5E67" w:rsidRDefault="002C590D" w:rsidP="00C03DA6">
      <w:pPr>
        <w:spacing w:after="0" w:line="360" w:lineRule="auto"/>
        <w:jc w:val="both"/>
        <w:rPr>
          <w:rFonts w:asciiTheme="majorHAnsi" w:hAnsiTheme="majorHAnsi"/>
          <w:b/>
        </w:rPr>
      </w:pPr>
    </w:p>
    <w:p w14:paraId="3EF5F132" w14:textId="77777777" w:rsidR="002C590D" w:rsidRPr="006C5E67" w:rsidRDefault="002C590D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XIV - NOMENCLATURA DO TÍTULO</w:t>
      </w:r>
    </w:p>
    <w:p w14:paraId="083B36DB" w14:textId="52505069" w:rsidR="00F24B08" w:rsidRPr="006C5E67" w:rsidRDefault="00F91BC0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  <w:b/>
        </w:rPr>
        <w:t>X</w:t>
      </w:r>
      <w:r w:rsidR="002C590D" w:rsidRPr="006C5E67">
        <w:rPr>
          <w:rFonts w:asciiTheme="majorHAnsi" w:hAnsiTheme="majorHAnsi"/>
          <w:b/>
        </w:rPr>
        <w:t>I</w:t>
      </w:r>
      <w:r w:rsidRPr="006C5E67">
        <w:rPr>
          <w:rFonts w:asciiTheme="majorHAnsi" w:hAnsiTheme="majorHAnsi"/>
          <w:b/>
        </w:rPr>
        <w:t>V</w:t>
      </w:r>
      <w:r w:rsidR="002C590D" w:rsidRPr="006C5E67">
        <w:rPr>
          <w:rFonts w:asciiTheme="majorHAnsi" w:hAnsiTheme="majorHAnsi"/>
          <w:b/>
        </w:rPr>
        <w:t>.1</w:t>
      </w:r>
      <w:r w:rsidR="002C590D" w:rsidRPr="006C5E67">
        <w:rPr>
          <w:rFonts w:asciiTheme="majorHAnsi" w:hAnsiTheme="majorHAnsi"/>
        </w:rPr>
        <w:t xml:space="preserve"> O (a) </w:t>
      </w:r>
      <w:r w:rsidR="00030208" w:rsidRPr="006C5E67">
        <w:rPr>
          <w:rFonts w:asciiTheme="majorHAnsi" w:hAnsiTheme="majorHAnsi"/>
        </w:rPr>
        <w:t>aluno</w:t>
      </w:r>
      <w:r w:rsidR="002C590D" w:rsidRPr="006C5E67">
        <w:rPr>
          <w:rFonts w:asciiTheme="majorHAnsi" w:hAnsiTheme="majorHAnsi"/>
        </w:rPr>
        <w:t xml:space="preserve"> de Mestrado que cumprir todas as exigências do curso receberá o Título de “Mestre (a) em Ciências”, no Programa: Enfermagem </w:t>
      </w:r>
      <w:r w:rsidR="00F24B08" w:rsidRPr="006C5E67">
        <w:rPr>
          <w:rFonts w:asciiTheme="majorHAnsi" w:hAnsiTheme="majorHAnsi"/>
        </w:rPr>
        <w:t>Psiquiátrica.</w:t>
      </w:r>
    </w:p>
    <w:p w14:paraId="45C14D31" w14:textId="07C9D8EB" w:rsidR="002C590D" w:rsidRPr="006C5E67" w:rsidRDefault="00F91BC0" w:rsidP="00C03DA6">
      <w:pPr>
        <w:spacing w:after="0" w:line="360" w:lineRule="auto"/>
        <w:jc w:val="both"/>
        <w:rPr>
          <w:rFonts w:asciiTheme="majorHAnsi" w:hAnsiTheme="majorHAnsi"/>
        </w:rPr>
      </w:pPr>
      <w:r w:rsidRPr="006C5E67">
        <w:rPr>
          <w:rFonts w:asciiTheme="majorHAnsi" w:hAnsiTheme="majorHAnsi"/>
          <w:b/>
        </w:rPr>
        <w:t>X</w:t>
      </w:r>
      <w:r w:rsidR="002C590D" w:rsidRPr="006C5E67">
        <w:rPr>
          <w:rFonts w:asciiTheme="majorHAnsi" w:hAnsiTheme="majorHAnsi"/>
          <w:b/>
        </w:rPr>
        <w:t>I</w:t>
      </w:r>
      <w:r w:rsidRPr="006C5E67">
        <w:rPr>
          <w:rFonts w:asciiTheme="majorHAnsi" w:hAnsiTheme="majorHAnsi"/>
          <w:b/>
        </w:rPr>
        <w:t>V</w:t>
      </w:r>
      <w:r w:rsidR="002C590D" w:rsidRPr="006C5E67">
        <w:rPr>
          <w:rFonts w:asciiTheme="majorHAnsi" w:hAnsiTheme="majorHAnsi"/>
          <w:b/>
        </w:rPr>
        <w:t xml:space="preserve">.2 </w:t>
      </w:r>
      <w:r w:rsidR="002C590D" w:rsidRPr="006C5E67">
        <w:rPr>
          <w:rFonts w:asciiTheme="majorHAnsi" w:hAnsiTheme="majorHAnsi"/>
        </w:rPr>
        <w:t xml:space="preserve">O (a) </w:t>
      </w:r>
      <w:r w:rsidR="00030208" w:rsidRPr="006C5E67">
        <w:rPr>
          <w:rFonts w:asciiTheme="majorHAnsi" w:hAnsiTheme="majorHAnsi"/>
        </w:rPr>
        <w:t>aluno</w:t>
      </w:r>
      <w:r w:rsidR="002C590D" w:rsidRPr="006C5E67">
        <w:rPr>
          <w:rFonts w:asciiTheme="majorHAnsi" w:hAnsiTheme="majorHAnsi"/>
        </w:rPr>
        <w:t xml:space="preserve"> de Doutorado ou Doutorado Direto que cumprir todas as exigências do curso receberá o Título de “Doutor (a) em Ciências”, no Programa: Enfermagem </w:t>
      </w:r>
      <w:r w:rsidR="00DB4025" w:rsidRPr="006C5E67">
        <w:rPr>
          <w:rFonts w:asciiTheme="majorHAnsi" w:hAnsiTheme="majorHAnsi"/>
        </w:rPr>
        <w:t>Psiquiátrica</w:t>
      </w:r>
      <w:r w:rsidR="00396589">
        <w:rPr>
          <w:rFonts w:asciiTheme="majorHAnsi" w:hAnsiTheme="majorHAnsi"/>
        </w:rPr>
        <w:t>.</w:t>
      </w:r>
    </w:p>
    <w:p w14:paraId="2D455B23" w14:textId="5354CF23" w:rsidR="00396589" w:rsidRDefault="00396589" w:rsidP="00C03DA6">
      <w:pPr>
        <w:spacing w:after="0" w:line="360" w:lineRule="auto"/>
        <w:jc w:val="both"/>
        <w:rPr>
          <w:rFonts w:asciiTheme="majorHAnsi" w:hAnsiTheme="majorHAnsi"/>
          <w:b/>
        </w:rPr>
      </w:pPr>
    </w:p>
    <w:p w14:paraId="23BB19C8" w14:textId="13047691" w:rsidR="002C590D" w:rsidRPr="006C5E67" w:rsidRDefault="002C590D" w:rsidP="00C03DA6">
      <w:pPr>
        <w:spacing w:after="0" w:line="360" w:lineRule="auto"/>
        <w:jc w:val="both"/>
        <w:rPr>
          <w:rFonts w:asciiTheme="majorHAnsi" w:hAnsiTheme="majorHAnsi"/>
          <w:b/>
        </w:rPr>
      </w:pPr>
      <w:r w:rsidRPr="006C5E67">
        <w:rPr>
          <w:rFonts w:asciiTheme="majorHAnsi" w:hAnsiTheme="majorHAnsi"/>
          <w:b/>
        </w:rPr>
        <w:t>XV - OUTRAS NORMAS</w:t>
      </w:r>
    </w:p>
    <w:p w14:paraId="1017B38B" w14:textId="77777777" w:rsidR="005A45C7" w:rsidRPr="006C5E67" w:rsidRDefault="005A45C7" w:rsidP="00C03DA6">
      <w:pPr>
        <w:shd w:val="clear" w:color="auto" w:fill="FFFFFF"/>
        <w:spacing w:after="0" w:line="360" w:lineRule="auto"/>
        <w:jc w:val="both"/>
        <w:rPr>
          <w:rFonts w:asciiTheme="majorHAnsi" w:hAnsiTheme="majorHAnsi" w:cs="Helvetica"/>
        </w:rPr>
      </w:pPr>
      <w:r w:rsidRPr="006C5E67">
        <w:rPr>
          <w:rFonts w:asciiTheme="majorHAnsi" w:hAnsiTheme="majorHAnsi" w:cs="Helvetica"/>
        </w:rPr>
        <w:t>Estágios de alunos de pós-graduação poderão ocorrer, com anuência do orientador e aprovação da CCP e CPG, seguindo as diretrizes de estágio de alunos de pós-graduação da Universidade de São Paulo.</w:t>
      </w:r>
    </w:p>
    <w:p w14:paraId="463BBD68" w14:textId="77777777" w:rsidR="008C3A57" w:rsidRDefault="008C3A57" w:rsidP="00524A60">
      <w:pPr>
        <w:spacing w:after="0" w:line="360" w:lineRule="auto"/>
        <w:jc w:val="right"/>
        <w:rPr>
          <w:rFonts w:asciiTheme="majorHAnsi" w:hAnsiTheme="majorHAnsi"/>
          <w:b/>
        </w:rPr>
      </w:pPr>
    </w:p>
    <w:p w14:paraId="1AC979DE" w14:textId="440F5F2B" w:rsidR="004C509C" w:rsidRDefault="004C509C" w:rsidP="00524A60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Aprovado pela </w:t>
      </w:r>
      <w:proofErr w:type="spellStart"/>
      <w:r>
        <w:rPr>
          <w:b/>
          <w:i/>
        </w:rPr>
        <w:t>CaN</w:t>
      </w:r>
      <w:proofErr w:type="spellEnd"/>
      <w:r w:rsidRPr="006E2022">
        <w:rPr>
          <w:b/>
          <w:i/>
        </w:rPr>
        <w:t xml:space="preserve"> </w:t>
      </w:r>
      <w:r>
        <w:rPr>
          <w:b/>
          <w:i/>
        </w:rPr>
        <w:t>-</w:t>
      </w:r>
      <w:r w:rsidRPr="00A45D63">
        <w:rPr>
          <w:b/>
          <w:i/>
        </w:rPr>
        <w:t xml:space="preserve"> 1</w:t>
      </w:r>
      <w:r>
        <w:rPr>
          <w:b/>
          <w:i/>
        </w:rPr>
        <w:t>5</w:t>
      </w:r>
      <w:r w:rsidRPr="00A45D63">
        <w:rPr>
          <w:b/>
          <w:i/>
        </w:rPr>
        <w:t>/</w:t>
      </w:r>
      <w:r>
        <w:rPr>
          <w:b/>
          <w:i/>
        </w:rPr>
        <w:t>06</w:t>
      </w:r>
      <w:r w:rsidRPr="00A45D63">
        <w:rPr>
          <w:b/>
          <w:i/>
        </w:rPr>
        <w:t>/202</w:t>
      </w:r>
      <w:r>
        <w:rPr>
          <w:b/>
          <w:i/>
        </w:rPr>
        <w:t>2</w:t>
      </w:r>
    </w:p>
    <w:p w14:paraId="258452AB" w14:textId="7C343518" w:rsidR="005803D3" w:rsidRPr="00B75121" w:rsidRDefault="004C509C" w:rsidP="00524A60">
      <w:pPr>
        <w:spacing w:after="0" w:line="240" w:lineRule="auto"/>
        <w:jc w:val="right"/>
        <w:rPr>
          <w:rFonts w:asciiTheme="majorHAnsi" w:hAnsiTheme="majorHAnsi"/>
          <w:b/>
        </w:rPr>
      </w:pPr>
      <w:r w:rsidRPr="00B75121">
        <w:rPr>
          <w:rFonts w:cs="Arial"/>
          <w:i/>
          <w:sz w:val="16"/>
          <w:szCs w:val="16"/>
        </w:rPr>
        <w:t xml:space="preserve">Resolução </w:t>
      </w:r>
      <w:proofErr w:type="spellStart"/>
      <w:r w:rsidRPr="00B75121">
        <w:rPr>
          <w:rFonts w:cs="Arial"/>
          <w:i/>
          <w:sz w:val="16"/>
          <w:szCs w:val="16"/>
        </w:rPr>
        <w:t>CoPGr</w:t>
      </w:r>
      <w:proofErr w:type="spellEnd"/>
      <w:r w:rsidRPr="00B75121">
        <w:rPr>
          <w:rFonts w:cs="Arial"/>
          <w:i/>
          <w:sz w:val="16"/>
          <w:szCs w:val="16"/>
        </w:rPr>
        <w:t xml:space="preserve"> </w:t>
      </w:r>
      <w:r w:rsidR="00B75121" w:rsidRPr="00B75121">
        <w:rPr>
          <w:rFonts w:cs="Arial"/>
          <w:i/>
          <w:sz w:val="16"/>
          <w:szCs w:val="16"/>
        </w:rPr>
        <w:t>8274</w:t>
      </w:r>
      <w:r w:rsidRPr="00B75121">
        <w:rPr>
          <w:rFonts w:cs="Arial"/>
          <w:i/>
          <w:sz w:val="16"/>
          <w:szCs w:val="16"/>
        </w:rPr>
        <w:t xml:space="preserve"> - DOE </w:t>
      </w:r>
      <w:r w:rsidR="00B75121" w:rsidRPr="00B75121">
        <w:rPr>
          <w:rFonts w:cs="Arial"/>
          <w:i/>
          <w:sz w:val="16"/>
          <w:szCs w:val="16"/>
        </w:rPr>
        <w:t>06</w:t>
      </w:r>
      <w:r w:rsidRPr="00B75121">
        <w:rPr>
          <w:rFonts w:cs="Arial"/>
          <w:i/>
          <w:sz w:val="16"/>
          <w:szCs w:val="16"/>
        </w:rPr>
        <w:t>/</w:t>
      </w:r>
      <w:r w:rsidR="00B75121" w:rsidRPr="00B75121">
        <w:rPr>
          <w:rFonts w:cs="Arial"/>
          <w:i/>
          <w:sz w:val="16"/>
          <w:szCs w:val="16"/>
        </w:rPr>
        <w:t>07</w:t>
      </w:r>
      <w:r w:rsidRPr="00B75121">
        <w:rPr>
          <w:rFonts w:cs="Arial"/>
          <w:i/>
          <w:sz w:val="16"/>
          <w:szCs w:val="16"/>
        </w:rPr>
        <w:t>/2022.</w:t>
      </w:r>
    </w:p>
    <w:sectPr w:rsidR="005803D3" w:rsidRPr="00B75121" w:rsidSect="00411E02">
      <w:headerReference w:type="default" r:id="rId8"/>
      <w:footerReference w:type="default" r:id="rId9"/>
      <w:pgSz w:w="11906" w:h="16838" w:code="9"/>
      <w:pgMar w:top="1701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E5C2" w14:textId="77777777" w:rsidR="00435FC9" w:rsidRDefault="00435FC9" w:rsidP="00304237">
      <w:pPr>
        <w:spacing w:after="0" w:line="240" w:lineRule="auto"/>
      </w:pPr>
      <w:r>
        <w:separator/>
      </w:r>
    </w:p>
  </w:endnote>
  <w:endnote w:type="continuationSeparator" w:id="0">
    <w:p w14:paraId="4B3B821F" w14:textId="77777777" w:rsidR="00435FC9" w:rsidRDefault="00435FC9" w:rsidP="0030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8B2E" w14:textId="782E773D" w:rsidR="002E4EE3" w:rsidRPr="007B2EF1" w:rsidRDefault="00435FC9" w:rsidP="00DB741C">
    <w:pPr>
      <w:pStyle w:val="Rodap"/>
      <w:pBdr>
        <w:top w:val="dotted" w:sz="4" w:space="1" w:color="auto"/>
      </w:pBdr>
      <w:tabs>
        <w:tab w:val="clear" w:pos="8504"/>
        <w:tab w:val="right" w:pos="4111"/>
      </w:tabs>
      <w:jc w:val="right"/>
      <w:rPr>
        <w:sz w:val="20"/>
        <w:szCs w:val="20"/>
      </w:rPr>
    </w:pPr>
    <w:sdt>
      <w:sdtPr>
        <w:id w:val="51041665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2E4EE3" w:rsidRPr="00DB741C">
          <w:rPr>
            <w:sz w:val="20"/>
            <w:szCs w:val="20"/>
          </w:rPr>
          <w:t xml:space="preserve">Pág. </w:t>
        </w:r>
        <w:r w:rsidR="002E4EE3">
          <w:rPr>
            <w:sz w:val="20"/>
            <w:szCs w:val="20"/>
          </w:rPr>
          <w:fldChar w:fldCharType="begin"/>
        </w:r>
        <w:r w:rsidR="002E4EE3">
          <w:rPr>
            <w:sz w:val="20"/>
            <w:szCs w:val="20"/>
          </w:rPr>
          <w:instrText xml:space="preserve"> PAGE   \* MERGEFORMAT </w:instrText>
        </w:r>
        <w:r w:rsidR="002E4EE3">
          <w:rPr>
            <w:sz w:val="20"/>
            <w:szCs w:val="20"/>
          </w:rPr>
          <w:fldChar w:fldCharType="separate"/>
        </w:r>
        <w:r w:rsidR="00BE35A4">
          <w:rPr>
            <w:noProof/>
            <w:sz w:val="20"/>
            <w:szCs w:val="20"/>
          </w:rPr>
          <w:t>14</w:t>
        </w:r>
        <w:r w:rsidR="002E4EE3">
          <w:rPr>
            <w:sz w:val="20"/>
            <w:szCs w:val="20"/>
          </w:rPr>
          <w:fldChar w:fldCharType="end"/>
        </w:r>
        <w:r w:rsidR="002E4EE3" w:rsidRPr="00DB741C">
          <w:rPr>
            <w:sz w:val="20"/>
            <w:szCs w:val="20"/>
          </w:rPr>
          <w:t xml:space="preserve"> de</w:t>
        </w:r>
      </w:sdtContent>
    </w:sdt>
    <w:r w:rsidR="002E4EE3" w:rsidRPr="00DB741C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85296260"/>
        <w:docPartObj>
          <w:docPartGallery w:val="Page Numbers (Bottom of Page)"/>
          <w:docPartUnique/>
        </w:docPartObj>
      </w:sdtPr>
      <w:sdtEndPr/>
      <w:sdtContent>
        <w:r w:rsidR="002E4EE3">
          <w:rPr>
            <w:sz w:val="20"/>
            <w:szCs w:val="20"/>
          </w:rPr>
          <w:fldChar w:fldCharType="begin"/>
        </w:r>
        <w:r w:rsidR="002E4EE3">
          <w:rPr>
            <w:sz w:val="20"/>
            <w:szCs w:val="20"/>
          </w:rPr>
          <w:instrText xml:space="preserve"> NUMPAGES   \* MERGEFORMAT </w:instrText>
        </w:r>
        <w:r w:rsidR="002E4EE3">
          <w:rPr>
            <w:sz w:val="20"/>
            <w:szCs w:val="20"/>
          </w:rPr>
          <w:fldChar w:fldCharType="separate"/>
        </w:r>
        <w:r w:rsidR="00BE35A4">
          <w:rPr>
            <w:noProof/>
            <w:sz w:val="20"/>
            <w:szCs w:val="20"/>
          </w:rPr>
          <w:t>14</w:t>
        </w:r>
        <w:r w:rsidR="002E4EE3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65D5" w14:textId="77777777" w:rsidR="00435FC9" w:rsidRDefault="00435FC9" w:rsidP="00304237">
      <w:pPr>
        <w:spacing w:after="0" w:line="240" w:lineRule="auto"/>
      </w:pPr>
      <w:r>
        <w:separator/>
      </w:r>
    </w:p>
  </w:footnote>
  <w:footnote w:type="continuationSeparator" w:id="0">
    <w:p w14:paraId="1B275879" w14:textId="77777777" w:rsidR="00435FC9" w:rsidRDefault="00435FC9" w:rsidP="0030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5387"/>
      <w:gridCol w:w="1521"/>
    </w:tblGrid>
    <w:tr w:rsidR="002E4EE3" w14:paraId="13017FD6" w14:textId="77777777" w:rsidTr="007D37A1">
      <w:tc>
        <w:tcPr>
          <w:tcW w:w="1668" w:type="dxa"/>
        </w:tcPr>
        <w:p w14:paraId="4587B062" w14:textId="601DC0D2" w:rsidR="002E4EE3" w:rsidRDefault="002E4EE3" w:rsidP="007D37A1">
          <w:pPr>
            <w:jc w:val="center"/>
            <w:rPr>
              <w:rFonts w:asciiTheme="majorHAnsi" w:hAnsiTheme="majorHAnsi"/>
            </w:rPr>
          </w:pPr>
          <w:r>
            <w:rPr>
              <w:noProof/>
              <w:lang w:eastAsia="pt-BR"/>
            </w:rPr>
            <w:drawing>
              <wp:inline distT="0" distB="0" distL="0" distR="0" wp14:anchorId="707B180B" wp14:editId="587DBCF0">
                <wp:extent cx="723900" cy="1023446"/>
                <wp:effectExtent l="0" t="0" r="0" b="571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785" cy="1024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01866EF4" w14:textId="77777777" w:rsidR="002E4EE3" w:rsidRDefault="002E4EE3" w:rsidP="009122B1">
          <w:pPr>
            <w:jc w:val="center"/>
            <w:rPr>
              <w:rFonts w:asciiTheme="majorHAnsi" w:hAnsiTheme="majorHAnsi"/>
              <w:b/>
              <w:smallCaps/>
            </w:rPr>
          </w:pPr>
        </w:p>
        <w:p w14:paraId="1D5B47D5" w14:textId="77777777" w:rsidR="002E4EE3" w:rsidRPr="00304237" w:rsidRDefault="002E4EE3" w:rsidP="009122B1">
          <w:pPr>
            <w:jc w:val="center"/>
            <w:rPr>
              <w:rFonts w:asciiTheme="majorHAnsi" w:hAnsiTheme="majorHAnsi"/>
            </w:rPr>
          </w:pPr>
          <w:r w:rsidRPr="00304237">
            <w:rPr>
              <w:rFonts w:asciiTheme="majorHAnsi" w:hAnsiTheme="majorHAnsi"/>
              <w:b/>
              <w:smallCaps/>
            </w:rPr>
            <w:t>Universidade de São Paulo</w:t>
          </w:r>
        </w:p>
        <w:p w14:paraId="488AA7DD" w14:textId="77777777" w:rsidR="009A3F0E" w:rsidRDefault="009A3F0E" w:rsidP="009A3F0E">
          <w:pPr>
            <w:jc w:val="center"/>
            <w:rPr>
              <w:rFonts w:asciiTheme="majorHAnsi" w:hAnsiTheme="majorHAnsi"/>
              <w:b/>
              <w:smallCaps/>
            </w:rPr>
          </w:pPr>
          <w:r>
            <w:rPr>
              <w:rFonts w:asciiTheme="majorHAnsi" w:hAnsiTheme="majorHAnsi"/>
              <w:b/>
              <w:smallCaps/>
            </w:rPr>
            <w:t>Escola de Enfermagem de Ribeirão Preto</w:t>
          </w:r>
        </w:p>
        <w:p w14:paraId="031511ED" w14:textId="77777777" w:rsidR="002E4EE3" w:rsidRDefault="002E4EE3" w:rsidP="009122B1">
          <w:pPr>
            <w:jc w:val="center"/>
            <w:rPr>
              <w:rFonts w:asciiTheme="majorHAnsi" w:hAnsiTheme="majorHAnsi"/>
              <w:b/>
              <w:smallCaps/>
            </w:rPr>
          </w:pPr>
        </w:p>
        <w:p w14:paraId="5A5D5F67" w14:textId="77777777" w:rsidR="002E4EE3" w:rsidRDefault="002E4EE3" w:rsidP="009122B1">
          <w:pPr>
            <w:jc w:val="center"/>
            <w:rPr>
              <w:rFonts w:asciiTheme="majorHAnsi" w:hAnsiTheme="majorHAnsi"/>
              <w:b/>
              <w:smallCaps/>
            </w:rPr>
          </w:pPr>
          <w:r w:rsidRPr="00C563D3">
            <w:rPr>
              <w:rFonts w:asciiTheme="majorHAnsi" w:hAnsiTheme="majorHAnsi"/>
              <w:b/>
              <w:smallCaps/>
            </w:rPr>
            <w:t>Regulamento do Programa de Pós-Graduação</w:t>
          </w:r>
        </w:p>
        <w:p w14:paraId="4B21D600" w14:textId="761F0D86" w:rsidR="002E4EE3" w:rsidRDefault="004576CF" w:rsidP="009122B1">
          <w:pPr>
            <w:shd w:val="clear" w:color="auto" w:fill="FFFFFF" w:themeFill="background1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smallCaps/>
            </w:rPr>
            <w:t>Enfermagem Psiquiátrica</w:t>
          </w:r>
        </w:p>
      </w:tc>
      <w:tc>
        <w:tcPr>
          <w:tcW w:w="1448" w:type="dxa"/>
        </w:tcPr>
        <w:p w14:paraId="6C1B97D6" w14:textId="7730B95A" w:rsidR="002E4EE3" w:rsidRDefault="002E4EE3" w:rsidP="009122B1">
          <w:pPr>
            <w:jc w:val="both"/>
            <w:rPr>
              <w:rFonts w:asciiTheme="majorHAnsi" w:hAnsiTheme="majorHAnsi"/>
            </w:rPr>
          </w:pPr>
        </w:p>
        <w:p w14:paraId="23439B32" w14:textId="176C4A63" w:rsidR="004576CF" w:rsidRDefault="004576CF" w:rsidP="009122B1">
          <w:pPr>
            <w:jc w:val="both"/>
            <w:rPr>
              <w:rFonts w:asciiTheme="majorHAnsi" w:hAnsiTheme="majorHAnsi"/>
            </w:rPr>
          </w:pPr>
          <w:r>
            <w:rPr>
              <w:noProof/>
              <w:lang w:eastAsia="pt-BR"/>
            </w:rPr>
            <w:drawing>
              <wp:inline distT="0" distB="0" distL="0" distR="0" wp14:anchorId="33FDC87F" wp14:editId="497ECAC5">
                <wp:extent cx="828675" cy="786539"/>
                <wp:effectExtent l="0" t="0" r="0" b="0"/>
                <wp:docPr id="2" name="Imagem 2" descr="http://www.eerp.usp.br/static/img/icons/icon-e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eerp.usp.br/static/img/icons/icon-e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29" cy="7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9CE4C6" w14:textId="77777777" w:rsidR="002E4EE3" w:rsidRDefault="002E4EE3" w:rsidP="007D37A1">
          <w:pPr>
            <w:jc w:val="center"/>
            <w:rPr>
              <w:rFonts w:asciiTheme="majorHAnsi" w:hAnsiTheme="majorHAnsi"/>
            </w:rPr>
          </w:pPr>
        </w:p>
      </w:tc>
    </w:tr>
  </w:tbl>
  <w:p w14:paraId="3B91EA9E" w14:textId="77777777" w:rsidR="002E4EE3" w:rsidRPr="00E570CF" w:rsidRDefault="002E4EE3" w:rsidP="00C04A9E">
    <w:pPr>
      <w:spacing w:after="0" w:line="240" w:lineRule="auto"/>
      <w:jc w:val="center"/>
      <w:rPr>
        <w:rFonts w:asciiTheme="majorHAnsi" w:hAnsiTheme="majorHAnsi"/>
        <w:bCs/>
        <w:smallCaps/>
        <w:sz w:val="20"/>
        <w:szCs w:val="20"/>
      </w:rPr>
    </w:pPr>
  </w:p>
  <w:p w14:paraId="67E279E0" w14:textId="77777777" w:rsidR="002E4EE3" w:rsidRPr="00E570CF" w:rsidRDefault="002E4EE3" w:rsidP="00C04A9E">
    <w:pPr>
      <w:spacing w:after="0" w:line="240" w:lineRule="auto"/>
      <w:jc w:val="center"/>
      <w:rPr>
        <w:rFonts w:asciiTheme="majorHAnsi" w:hAnsiTheme="majorHAnsi"/>
        <w:bCs/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DB6"/>
    <w:multiLevelType w:val="hybridMultilevel"/>
    <w:tmpl w:val="92A072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DB191B"/>
    <w:multiLevelType w:val="hybridMultilevel"/>
    <w:tmpl w:val="CA76B906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D547E8"/>
    <w:multiLevelType w:val="hybridMultilevel"/>
    <w:tmpl w:val="98E2C614"/>
    <w:lvl w:ilvl="0" w:tplc="BC989AD6">
      <w:start w:val="4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CEA2884"/>
    <w:multiLevelType w:val="hybridMultilevel"/>
    <w:tmpl w:val="11EE1A72"/>
    <w:lvl w:ilvl="0" w:tplc="BC989AD6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6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EE878D3"/>
    <w:multiLevelType w:val="hybridMultilevel"/>
    <w:tmpl w:val="279ABBCE"/>
    <w:lvl w:ilvl="0" w:tplc="7368C7A4">
      <w:start w:val="4"/>
      <w:numFmt w:val="bullet"/>
      <w:lvlText w:val="-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40AC411C"/>
    <w:multiLevelType w:val="multilevel"/>
    <w:tmpl w:val="39F8430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627A7"/>
    <w:multiLevelType w:val="hybridMultilevel"/>
    <w:tmpl w:val="53FC3D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00D0"/>
    <w:multiLevelType w:val="multilevel"/>
    <w:tmpl w:val="8724F73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91025"/>
    <w:multiLevelType w:val="hybridMultilevel"/>
    <w:tmpl w:val="1760FF9A"/>
    <w:lvl w:ilvl="0" w:tplc="7368C7A4">
      <w:start w:val="4"/>
      <w:numFmt w:val="bullet"/>
      <w:lvlText w:val="-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37"/>
    <w:rsid w:val="0000110C"/>
    <w:rsid w:val="000029AB"/>
    <w:rsid w:val="00002BFB"/>
    <w:rsid w:val="00004743"/>
    <w:rsid w:val="00005645"/>
    <w:rsid w:val="000060F8"/>
    <w:rsid w:val="000072BD"/>
    <w:rsid w:val="0001008F"/>
    <w:rsid w:val="00010652"/>
    <w:rsid w:val="00010BFB"/>
    <w:rsid w:val="00012D99"/>
    <w:rsid w:val="000132B1"/>
    <w:rsid w:val="00013D95"/>
    <w:rsid w:val="00014488"/>
    <w:rsid w:val="00017023"/>
    <w:rsid w:val="00025C17"/>
    <w:rsid w:val="000263E0"/>
    <w:rsid w:val="00026EBB"/>
    <w:rsid w:val="00030208"/>
    <w:rsid w:val="00034388"/>
    <w:rsid w:val="00034F39"/>
    <w:rsid w:val="0003781C"/>
    <w:rsid w:val="000413BC"/>
    <w:rsid w:val="00046135"/>
    <w:rsid w:val="00046DAE"/>
    <w:rsid w:val="00047979"/>
    <w:rsid w:val="000502B4"/>
    <w:rsid w:val="0005485C"/>
    <w:rsid w:val="00055B14"/>
    <w:rsid w:val="00061FE5"/>
    <w:rsid w:val="00062AA5"/>
    <w:rsid w:val="00063271"/>
    <w:rsid w:val="00066152"/>
    <w:rsid w:val="000712BD"/>
    <w:rsid w:val="00084031"/>
    <w:rsid w:val="00085ED2"/>
    <w:rsid w:val="000909AB"/>
    <w:rsid w:val="00091DCD"/>
    <w:rsid w:val="000A29C1"/>
    <w:rsid w:val="000A34B3"/>
    <w:rsid w:val="000A3570"/>
    <w:rsid w:val="000A71BC"/>
    <w:rsid w:val="000A7C5B"/>
    <w:rsid w:val="000B0DAA"/>
    <w:rsid w:val="000B1B88"/>
    <w:rsid w:val="000B23AD"/>
    <w:rsid w:val="000B615B"/>
    <w:rsid w:val="000C2BB6"/>
    <w:rsid w:val="000C36D5"/>
    <w:rsid w:val="000C6216"/>
    <w:rsid w:val="000C6277"/>
    <w:rsid w:val="000C7FC9"/>
    <w:rsid w:val="000D0398"/>
    <w:rsid w:val="000D10C7"/>
    <w:rsid w:val="000D11A1"/>
    <w:rsid w:val="000D1DC3"/>
    <w:rsid w:val="000D2110"/>
    <w:rsid w:val="000D2CE2"/>
    <w:rsid w:val="000D6552"/>
    <w:rsid w:val="000E0D47"/>
    <w:rsid w:val="000E2A70"/>
    <w:rsid w:val="000E650A"/>
    <w:rsid w:val="000E7739"/>
    <w:rsid w:val="00106B77"/>
    <w:rsid w:val="001074F5"/>
    <w:rsid w:val="00107A5C"/>
    <w:rsid w:val="001247C0"/>
    <w:rsid w:val="001265EC"/>
    <w:rsid w:val="001278DB"/>
    <w:rsid w:val="00127B43"/>
    <w:rsid w:val="001306D0"/>
    <w:rsid w:val="00145B11"/>
    <w:rsid w:val="001479B6"/>
    <w:rsid w:val="00147CBD"/>
    <w:rsid w:val="00147EC0"/>
    <w:rsid w:val="001542EB"/>
    <w:rsid w:val="00154E80"/>
    <w:rsid w:val="00166192"/>
    <w:rsid w:val="001672C6"/>
    <w:rsid w:val="0017080C"/>
    <w:rsid w:val="001709C8"/>
    <w:rsid w:val="00170F51"/>
    <w:rsid w:val="001711FD"/>
    <w:rsid w:val="00180A05"/>
    <w:rsid w:val="00181C32"/>
    <w:rsid w:val="00182FBC"/>
    <w:rsid w:val="00184518"/>
    <w:rsid w:val="001930D6"/>
    <w:rsid w:val="00193A89"/>
    <w:rsid w:val="00193B24"/>
    <w:rsid w:val="00197D25"/>
    <w:rsid w:val="001A6755"/>
    <w:rsid w:val="001A76DF"/>
    <w:rsid w:val="001B23D1"/>
    <w:rsid w:val="001B3805"/>
    <w:rsid w:val="001B42F5"/>
    <w:rsid w:val="001B4B77"/>
    <w:rsid w:val="001B68EE"/>
    <w:rsid w:val="001C1C11"/>
    <w:rsid w:val="001C2CCD"/>
    <w:rsid w:val="001C4617"/>
    <w:rsid w:val="001D3EB2"/>
    <w:rsid w:val="001D4DB7"/>
    <w:rsid w:val="001D7035"/>
    <w:rsid w:val="001E1D4F"/>
    <w:rsid w:val="001E38D5"/>
    <w:rsid w:val="001F1294"/>
    <w:rsid w:val="001F4401"/>
    <w:rsid w:val="002027F6"/>
    <w:rsid w:val="00202858"/>
    <w:rsid w:val="002036CA"/>
    <w:rsid w:val="002074A5"/>
    <w:rsid w:val="0022391D"/>
    <w:rsid w:val="00231F72"/>
    <w:rsid w:val="00232E19"/>
    <w:rsid w:val="0023444D"/>
    <w:rsid w:val="00240574"/>
    <w:rsid w:val="002427B0"/>
    <w:rsid w:val="002435A5"/>
    <w:rsid w:val="00243E15"/>
    <w:rsid w:val="00253103"/>
    <w:rsid w:val="00260478"/>
    <w:rsid w:val="0026582B"/>
    <w:rsid w:val="002666D9"/>
    <w:rsid w:val="002710FA"/>
    <w:rsid w:val="002773E7"/>
    <w:rsid w:val="00280207"/>
    <w:rsid w:val="00282E2A"/>
    <w:rsid w:val="002831EC"/>
    <w:rsid w:val="00284623"/>
    <w:rsid w:val="00284C1B"/>
    <w:rsid w:val="0028670D"/>
    <w:rsid w:val="00290628"/>
    <w:rsid w:val="002A4286"/>
    <w:rsid w:val="002B2F66"/>
    <w:rsid w:val="002C0799"/>
    <w:rsid w:val="002C3EF1"/>
    <w:rsid w:val="002C447E"/>
    <w:rsid w:val="002C590D"/>
    <w:rsid w:val="002C772D"/>
    <w:rsid w:val="002D50C8"/>
    <w:rsid w:val="002D5E5C"/>
    <w:rsid w:val="002E0EE0"/>
    <w:rsid w:val="002E380C"/>
    <w:rsid w:val="002E4525"/>
    <w:rsid w:val="002E4EE3"/>
    <w:rsid w:val="002E56B5"/>
    <w:rsid w:val="002F63A4"/>
    <w:rsid w:val="00301137"/>
    <w:rsid w:val="00301BA0"/>
    <w:rsid w:val="00302E0E"/>
    <w:rsid w:val="003030FA"/>
    <w:rsid w:val="00304237"/>
    <w:rsid w:val="003043B8"/>
    <w:rsid w:val="00306454"/>
    <w:rsid w:val="003069EB"/>
    <w:rsid w:val="00325E5D"/>
    <w:rsid w:val="00326D1A"/>
    <w:rsid w:val="003274DE"/>
    <w:rsid w:val="003311D6"/>
    <w:rsid w:val="00340335"/>
    <w:rsid w:val="003413B4"/>
    <w:rsid w:val="00341FCA"/>
    <w:rsid w:val="003520D4"/>
    <w:rsid w:val="003529A9"/>
    <w:rsid w:val="0035401D"/>
    <w:rsid w:val="003547B8"/>
    <w:rsid w:val="003601FA"/>
    <w:rsid w:val="00362C2F"/>
    <w:rsid w:val="00363234"/>
    <w:rsid w:val="00367BD3"/>
    <w:rsid w:val="003700AC"/>
    <w:rsid w:val="00370451"/>
    <w:rsid w:val="0037052F"/>
    <w:rsid w:val="00373B44"/>
    <w:rsid w:val="003751C8"/>
    <w:rsid w:val="0038214E"/>
    <w:rsid w:val="00383A05"/>
    <w:rsid w:val="003859CB"/>
    <w:rsid w:val="00385E80"/>
    <w:rsid w:val="00390340"/>
    <w:rsid w:val="00395FD1"/>
    <w:rsid w:val="00396589"/>
    <w:rsid w:val="00397592"/>
    <w:rsid w:val="00397701"/>
    <w:rsid w:val="003A1FA0"/>
    <w:rsid w:val="003A330F"/>
    <w:rsid w:val="003A38FD"/>
    <w:rsid w:val="003B0D35"/>
    <w:rsid w:val="003B0F3F"/>
    <w:rsid w:val="003B4A64"/>
    <w:rsid w:val="003C27F7"/>
    <w:rsid w:val="003D241B"/>
    <w:rsid w:val="003E53FB"/>
    <w:rsid w:val="003F28E4"/>
    <w:rsid w:val="00410CA1"/>
    <w:rsid w:val="00411E02"/>
    <w:rsid w:val="004130D7"/>
    <w:rsid w:val="00417902"/>
    <w:rsid w:val="004201AF"/>
    <w:rsid w:val="00422EA3"/>
    <w:rsid w:val="00426466"/>
    <w:rsid w:val="004265C2"/>
    <w:rsid w:val="004279D2"/>
    <w:rsid w:val="00431D9B"/>
    <w:rsid w:val="00434507"/>
    <w:rsid w:val="00434C32"/>
    <w:rsid w:val="00435BCB"/>
    <w:rsid w:val="00435FC9"/>
    <w:rsid w:val="00450F57"/>
    <w:rsid w:val="00451E46"/>
    <w:rsid w:val="00455023"/>
    <w:rsid w:val="004576CF"/>
    <w:rsid w:val="004605D0"/>
    <w:rsid w:val="00467583"/>
    <w:rsid w:val="00467A5D"/>
    <w:rsid w:val="004859F3"/>
    <w:rsid w:val="00486B94"/>
    <w:rsid w:val="004878C2"/>
    <w:rsid w:val="00495CDC"/>
    <w:rsid w:val="004970B8"/>
    <w:rsid w:val="00497257"/>
    <w:rsid w:val="004A2146"/>
    <w:rsid w:val="004B44D2"/>
    <w:rsid w:val="004B4FF0"/>
    <w:rsid w:val="004B55BE"/>
    <w:rsid w:val="004B5A0D"/>
    <w:rsid w:val="004B6140"/>
    <w:rsid w:val="004C1677"/>
    <w:rsid w:val="004C1F76"/>
    <w:rsid w:val="004C2443"/>
    <w:rsid w:val="004C509C"/>
    <w:rsid w:val="004C6741"/>
    <w:rsid w:val="004D0865"/>
    <w:rsid w:val="004D49AA"/>
    <w:rsid w:val="004D5B11"/>
    <w:rsid w:val="004D61F5"/>
    <w:rsid w:val="004D6C81"/>
    <w:rsid w:val="004E41F4"/>
    <w:rsid w:val="004E5504"/>
    <w:rsid w:val="004E7726"/>
    <w:rsid w:val="004F318A"/>
    <w:rsid w:val="004F32C0"/>
    <w:rsid w:val="004F59F2"/>
    <w:rsid w:val="00501DCB"/>
    <w:rsid w:val="00503BBE"/>
    <w:rsid w:val="00506D1A"/>
    <w:rsid w:val="00507146"/>
    <w:rsid w:val="00511D2C"/>
    <w:rsid w:val="005148CE"/>
    <w:rsid w:val="0051574E"/>
    <w:rsid w:val="00515F5F"/>
    <w:rsid w:val="00516DE4"/>
    <w:rsid w:val="00520574"/>
    <w:rsid w:val="00522357"/>
    <w:rsid w:val="00524A60"/>
    <w:rsid w:val="005251B1"/>
    <w:rsid w:val="005276F1"/>
    <w:rsid w:val="005317D3"/>
    <w:rsid w:val="00531C3D"/>
    <w:rsid w:val="00534DB1"/>
    <w:rsid w:val="005374D7"/>
    <w:rsid w:val="0054033F"/>
    <w:rsid w:val="00545E7F"/>
    <w:rsid w:val="0054773A"/>
    <w:rsid w:val="00547FDE"/>
    <w:rsid w:val="005519FF"/>
    <w:rsid w:val="0055454C"/>
    <w:rsid w:val="00554C46"/>
    <w:rsid w:val="00555547"/>
    <w:rsid w:val="0056483D"/>
    <w:rsid w:val="00565B35"/>
    <w:rsid w:val="00565B63"/>
    <w:rsid w:val="00565FB8"/>
    <w:rsid w:val="00566F09"/>
    <w:rsid w:val="00570D66"/>
    <w:rsid w:val="0057122B"/>
    <w:rsid w:val="00575732"/>
    <w:rsid w:val="005803D3"/>
    <w:rsid w:val="00584ABB"/>
    <w:rsid w:val="00584AC9"/>
    <w:rsid w:val="0058783D"/>
    <w:rsid w:val="00590342"/>
    <w:rsid w:val="005A45C7"/>
    <w:rsid w:val="005A6A0B"/>
    <w:rsid w:val="005B10ED"/>
    <w:rsid w:val="005B554A"/>
    <w:rsid w:val="005D38D2"/>
    <w:rsid w:val="005E3C6B"/>
    <w:rsid w:val="005E3C8A"/>
    <w:rsid w:val="005E7B82"/>
    <w:rsid w:val="005F3A98"/>
    <w:rsid w:val="005F557B"/>
    <w:rsid w:val="0060499D"/>
    <w:rsid w:val="0061171D"/>
    <w:rsid w:val="006133BC"/>
    <w:rsid w:val="00616523"/>
    <w:rsid w:val="006171C1"/>
    <w:rsid w:val="00617303"/>
    <w:rsid w:val="006225F9"/>
    <w:rsid w:val="006253F3"/>
    <w:rsid w:val="00625F8F"/>
    <w:rsid w:val="00627B8C"/>
    <w:rsid w:val="00630905"/>
    <w:rsid w:val="0063172B"/>
    <w:rsid w:val="00631FFA"/>
    <w:rsid w:val="00636F17"/>
    <w:rsid w:val="00642B90"/>
    <w:rsid w:val="00642D89"/>
    <w:rsid w:val="006443A2"/>
    <w:rsid w:val="006457CB"/>
    <w:rsid w:val="006509FD"/>
    <w:rsid w:val="0065277C"/>
    <w:rsid w:val="0065406A"/>
    <w:rsid w:val="00666C4A"/>
    <w:rsid w:val="00673438"/>
    <w:rsid w:val="006779B9"/>
    <w:rsid w:val="00680160"/>
    <w:rsid w:val="00680D31"/>
    <w:rsid w:val="00684428"/>
    <w:rsid w:val="00693523"/>
    <w:rsid w:val="00696757"/>
    <w:rsid w:val="00696E00"/>
    <w:rsid w:val="00697634"/>
    <w:rsid w:val="00697914"/>
    <w:rsid w:val="006A2A1F"/>
    <w:rsid w:val="006B3774"/>
    <w:rsid w:val="006B5601"/>
    <w:rsid w:val="006C0EE9"/>
    <w:rsid w:val="006C3280"/>
    <w:rsid w:val="006C4EFE"/>
    <w:rsid w:val="006C55B3"/>
    <w:rsid w:val="006C564B"/>
    <w:rsid w:val="006C5E67"/>
    <w:rsid w:val="006C7A3D"/>
    <w:rsid w:val="006D1733"/>
    <w:rsid w:val="006D3259"/>
    <w:rsid w:val="006D3AE3"/>
    <w:rsid w:val="006D5B86"/>
    <w:rsid w:val="006D5C8C"/>
    <w:rsid w:val="006D7DF4"/>
    <w:rsid w:val="006E0D97"/>
    <w:rsid w:val="006E1F19"/>
    <w:rsid w:val="006E3355"/>
    <w:rsid w:val="006F1F5D"/>
    <w:rsid w:val="006F6D1A"/>
    <w:rsid w:val="006F6E1C"/>
    <w:rsid w:val="007047F3"/>
    <w:rsid w:val="00711F67"/>
    <w:rsid w:val="00723774"/>
    <w:rsid w:val="00723CAE"/>
    <w:rsid w:val="0072535E"/>
    <w:rsid w:val="00727649"/>
    <w:rsid w:val="00734AB2"/>
    <w:rsid w:val="00736518"/>
    <w:rsid w:val="00741F1E"/>
    <w:rsid w:val="007425C5"/>
    <w:rsid w:val="007434ED"/>
    <w:rsid w:val="007473E9"/>
    <w:rsid w:val="007477C1"/>
    <w:rsid w:val="007507FA"/>
    <w:rsid w:val="007533AE"/>
    <w:rsid w:val="00755493"/>
    <w:rsid w:val="00762604"/>
    <w:rsid w:val="00766B68"/>
    <w:rsid w:val="00770DC4"/>
    <w:rsid w:val="00771D95"/>
    <w:rsid w:val="00774FF0"/>
    <w:rsid w:val="007767BA"/>
    <w:rsid w:val="0078006D"/>
    <w:rsid w:val="007829C3"/>
    <w:rsid w:val="007839DC"/>
    <w:rsid w:val="00791B83"/>
    <w:rsid w:val="007946F5"/>
    <w:rsid w:val="007A0337"/>
    <w:rsid w:val="007A4899"/>
    <w:rsid w:val="007A4DE9"/>
    <w:rsid w:val="007B2EF1"/>
    <w:rsid w:val="007B53C0"/>
    <w:rsid w:val="007B6466"/>
    <w:rsid w:val="007C4B60"/>
    <w:rsid w:val="007C4BC8"/>
    <w:rsid w:val="007C4E28"/>
    <w:rsid w:val="007D37A1"/>
    <w:rsid w:val="007D7917"/>
    <w:rsid w:val="007E5DB1"/>
    <w:rsid w:val="007E673B"/>
    <w:rsid w:val="007F07CB"/>
    <w:rsid w:val="007F34AD"/>
    <w:rsid w:val="007F441F"/>
    <w:rsid w:val="00802A22"/>
    <w:rsid w:val="00802EF6"/>
    <w:rsid w:val="008059AC"/>
    <w:rsid w:val="0081349A"/>
    <w:rsid w:val="0082150E"/>
    <w:rsid w:val="00826350"/>
    <w:rsid w:val="00827BCD"/>
    <w:rsid w:val="0083035B"/>
    <w:rsid w:val="00842692"/>
    <w:rsid w:val="00843FE3"/>
    <w:rsid w:val="00847E76"/>
    <w:rsid w:val="0085239D"/>
    <w:rsid w:val="0085248B"/>
    <w:rsid w:val="00855DFC"/>
    <w:rsid w:val="00857800"/>
    <w:rsid w:val="0086087D"/>
    <w:rsid w:val="00870AC2"/>
    <w:rsid w:val="008807D0"/>
    <w:rsid w:val="00882136"/>
    <w:rsid w:val="008825F8"/>
    <w:rsid w:val="00882BA9"/>
    <w:rsid w:val="00883FF0"/>
    <w:rsid w:val="00884F0B"/>
    <w:rsid w:val="0088599E"/>
    <w:rsid w:val="00885BBB"/>
    <w:rsid w:val="00886B0D"/>
    <w:rsid w:val="00887776"/>
    <w:rsid w:val="008973D8"/>
    <w:rsid w:val="00897D3A"/>
    <w:rsid w:val="008A1DB7"/>
    <w:rsid w:val="008A37D0"/>
    <w:rsid w:val="008A3F6F"/>
    <w:rsid w:val="008A4C82"/>
    <w:rsid w:val="008A54F5"/>
    <w:rsid w:val="008A73EC"/>
    <w:rsid w:val="008B10C5"/>
    <w:rsid w:val="008B1F45"/>
    <w:rsid w:val="008B3264"/>
    <w:rsid w:val="008B79BC"/>
    <w:rsid w:val="008C1D1B"/>
    <w:rsid w:val="008C206D"/>
    <w:rsid w:val="008C3A57"/>
    <w:rsid w:val="008D1DB6"/>
    <w:rsid w:val="008D4FB9"/>
    <w:rsid w:val="008D660E"/>
    <w:rsid w:val="008E2DA3"/>
    <w:rsid w:val="008E4A42"/>
    <w:rsid w:val="008E5C0A"/>
    <w:rsid w:val="008E648E"/>
    <w:rsid w:val="008F268D"/>
    <w:rsid w:val="008F5208"/>
    <w:rsid w:val="008F7C08"/>
    <w:rsid w:val="008F7DF4"/>
    <w:rsid w:val="009016B4"/>
    <w:rsid w:val="00901C0C"/>
    <w:rsid w:val="00902A0A"/>
    <w:rsid w:val="00905BC5"/>
    <w:rsid w:val="0091050D"/>
    <w:rsid w:val="00911D08"/>
    <w:rsid w:val="00911E01"/>
    <w:rsid w:val="009122B1"/>
    <w:rsid w:val="00915357"/>
    <w:rsid w:val="00921E10"/>
    <w:rsid w:val="0092609F"/>
    <w:rsid w:val="00926D8C"/>
    <w:rsid w:val="00933E3A"/>
    <w:rsid w:val="009373EA"/>
    <w:rsid w:val="0094745A"/>
    <w:rsid w:val="009501FF"/>
    <w:rsid w:val="009507E7"/>
    <w:rsid w:val="00952BC9"/>
    <w:rsid w:val="009535CD"/>
    <w:rsid w:val="00955CBE"/>
    <w:rsid w:val="00955DD3"/>
    <w:rsid w:val="0096059C"/>
    <w:rsid w:val="009612E3"/>
    <w:rsid w:val="00961595"/>
    <w:rsid w:val="00962196"/>
    <w:rsid w:val="009678CE"/>
    <w:rsid w:val="00967AAC"/>
    <w:rsid w:val="0097084A"/>
    <w:rsid w:val="00972611"/>
    <w:rsid w:val="00975614"/>
    <w:rsid w:val="00981239"/>
    <w:rsid w:val="00983F7D"/>
    <w:rsid w:val="00991891"/>
    <w:rsid w:val="0099548C"/>
    <w:rsid w:val="00996B7E"/>
    <w:rsid w:val="009978D7"/>
    <w:rsid w:val="009A3F0E"/>
    <w:rsid w:val="009A4A49"/>
    <w:rsid w:val="009A59A7"/>
    <w:rsid w:val="009A6925"/>
    <w:rsid w:val="009A6EC0"/>
    <w:rsid w:val="009B2124"/>
    <w:rsid w:val="009B24C9"/>
    <w:rsid w:val="009B5F29"/>
    <w:rsid w:val="009C3EB1"/>
    <w:rsid w:val="009C60E9"/>
    <w:rsid w:val="009D0001"/>
    <w:rsid w:val="009D2516"/>
    <w:rsid w:val="009D255B"/>
    <w:rsid w:val="009D6631"/>
    <w:rsid w:val="009E130D"/>
    <w:rsid w:val="009E1E64"/>
    <w:rsid w:val="009E22AF"/>
    <w:rsid w:val="009E503F"/>
    <w:rsid w:val="009F6FDE"/>
    <w:rsid w:val="00A019C9"/>
    <w:rsid w:val="00A0688A"/>
    <w:rsid w:val="00A1358A"/>
    <w:rsid w:val="00A13A46"/>
    <w:rsid w:val="00A1430C"/>
    <w:rsid w:val="00A17A51"/>
    <w:rsid w:val="00A31292"/>
    <w:rsid w:val="00A33490"/>
    <w:rsid w:val="00A44E6D"/>
    <w:rsid w:val="00A45CF1"/>
    <w:rsid w:val="00A45E3F"/>
    <w:rsid w:val="00A46BE7"/>
    <w:rsid w:val="00A5086A"/>
    <w:rsid w:val="00A538AC"/>
    <w:rsid w:val="00A56F8A"/>
    <w:rsid w:val="00A571D4"/>
    <w:rsid w:val="00A60513"/>
    <w:rsid w:val="00A61908"/>
    <w:rsid w:val="00A704CE"/>
    <w:rsid w:val="00A74EE3"/>
    <w:rsid w:val="00A81675"/>
    <w:rsid w:val="00A81E09"/>
    <w:rsid w:val="00A84881"/>
    <w:rsid w:val="00A85A3D"/>
    <w:rsid w:val="00A869EE"/>
    <w:rsid w:val="00A870D0"/>
    <w:rsid w:val="00A90663"/>
    <w:rsid w:val="00A9333F"/>
    <w:rsid w:val="00A934EB"/>
    <w:rsid w:val="00A96AE1"/>
    <w:rsid w:val="00A97ECE"/>
    <w:rsid w:val="00AA0368"/>
    <w:rsid w:val="00AA1749"/>
    <w:rsid w:val="00AA3D1B"/>
    <w:rsid w:val="00AA7A4A"/>
    <w:rsid w:val="00AA7E49"/>
    <w:rsid w:val="00AB02BE"/>
    <w:rsid w:val="00AC124A"/>
    <w:rsid w:val="00AC175C"/>
    <w:rsid w:val="00AC266B"/>
    <w:rsid w:val="00AC70A9"/>
    <w:rsid w:val="00AD1FC5"/>
    <w:rsid w:val="00AD25AA"/>
    <w:rsid w:val="00AD300E"/>
    <w:rsid w:val="00AD4BA9"/>
    <w:rsid w:val="00AD5547"/>
    <w:rsid w:val="00AD5D0B"/>
    <w:rsid w:val="00AE0F44"/>
    <w:rsid w:val="00AE2DE7"/>
    <w:rsid w:val="00AE42FE"/>
    <w:rsid w:val="00AE7A81"/>
    <w:rsid w:val="00AF7128"/>
    <w:rsid w:val="00B0376F"/>
    <w:rsid w:val="00B07D93"/>
    <w:rsid w:val="00B07E93"/>
    <w:rsid w:val="00B10994"/>
    <w:rsid w:val="00B12C02"/>
    <w:rsid w:val="00B142CC"/>
    <w:rsid w:val="00B15F3F"/>
    <w:rsid w:val="00B16136"/>
    <w:rsid w:val="00B2206A"/>
    <w:rsid w:val="00B232EF"/>
    <w:rsid w:val="00B25DCA"/>
    <w:rsid w:val="00B345D5"/>
    <w:rsid w:val="00B35748"/>
    <w:rsid w:val="00B35965"/>
    <w:rsid w:val="00B364EA"/>
    <w:rsid w:val="00B44624"/>
    <w:rsid w:val="00B46AD4"/>
    <w:rsid w:val="00B47FD0"/>
    <w:rsid w:val="00B51230"/>
    <w:rsid w:val="00B531AA"/>
    <w:rsid w:val="00B535A7"/>
    <w:rsid w:val="00B54B22"/>
    <w:rsid w:val="00B615C9"/>
    <w:rsid w:val="00B62AE5"/>
    <w:rsid w:val="00B64064"/>
    <w:rsid w:val="00B65853"/>
    <w:rsid w:val="00B66E93"/>
    <w:rsid w:val="00B6772B"/>
    <w:rsid w:val="00B74590"/>
    <w:rsid w:val="00B75121"/>
    <w:rsid w:val="00B82AF3"/>
    <w:rsid w:val="00B87EF5"/>
    <w:rsid w:val="00B90A76"/>
    <w:rsid w:val="00B91138"/>
    <w:rsid w:val="00B921E1"/>
    <w:rsid w:val="00BA05E8"/>
    <w:rsid w:val="00BA27AE"/>
    <w:rsid w:val="00BA3195"/>
    <w:rsid w:val="00BA6CE3"/>
    <w:rsid w:val="00BB2D14"/>
    <w:rsid w:val="00BB3249"/>
    <w:rsid w:val="00BB3C4C"/>
    <w:rsid w:val="00BC409B"/>
    <w:rsid w:val="00BC5F96"/>
    <w:rsid w:val="00BD22AE"/>
    <w:rsid w:val="00BD248B"/>
    <w:rsid w:val="00BD2DE0"/>
    <w:rsid w:val="00BD5280"/>
    <w:rsid w:val="00BE35A4"/>
    <w:rsid w:val="00BE4C99"/>
    <w:rsid w:val="00BF3846"/>
    <w:rsid w:val="00BF72EE"/>
    <w:rsid w:val="00BF7DD7"/>
    <w:rsid w:val="00C0262D"/>
    <w:rsid w:val="00C03168"/>
    <w:rsid w:val="00C03464"/>
    <w:rsid w:val="00C03DA6"/>
    <w:rsid w:val="00C047D6"/>
    <w:rsid w:val="00C04A9E"/>
    <w:rsid w:val="00C10093"/>
    <w:rsid w:val="00C1333D"/>
    <w:rsid w:val="00C146F6"/>
    <w:rsid w:val="00C14CCB"/>
    <w:rsid w:val="00C20368"/>
    <w:rsid w:val="00C2052A"/>
    <w:rsid w:val="00C216D9"/>
    <w:rsid w:val="00C33C97"/>
    <w:rsid w:val="00C344C4"/>
    <w:rsid w:val="00C34DD4"/>
    <w:rsid w:val="00C36D3F"/>
    <w:rsid w:val="00C42DAF"/>
    <w:rsid w:val="00C460EE"/>
    <w:rsid w:val="00C46C1E"/>
    <w:rsid w:val="00C505A2"/>
    <w:rsid w:val="00C52EF3"/>
    <w:rsid w:val="00C54A95"/>
    <w:rsid w:val="00C563D3"/>
    <w:rsid w:val="00C66D46"/>
    <w:rsid w:val="00C73AB6"/>
    <w:rsid w:val="00C7715D"/>
    <w:rsid w:val="00C862D0"/>
    <w:rsid w:val="00C90469"/>
    <w:rsid w:val="00C90A2D"/>
    <w:rsid w:val="00C90CD8"/>
    <w:rsid w:val="00C97E13"/>
    <w:rsid w:val="00CA77C8"/>
    <w:rsid w:val="00CB053E"/>
    <w:rsid w:val="00CB21EC"/>
    <w:rsid w:val="00CC2F7C"/>
    <w:rsid w:val="00CD3859"/>
    <w:rsid w:val="00CE2983"/>
    <w:rsid w:val="00CF0846"/>
    <w:rsid w:val="00CF3C25"/>
    <w:rsid w:val="00CF63AB"/>
    <w:rsid w:val="00D03586"/>
    <w:rsid w:val="00D06A89"/>
    <w:rsid w:val="00D07943"/>
    <w:rsid w:val="00D113EE"/>
    <w:rsid w:val="00D1164E"/>
    <w:rsid w:val="00D12637"/>
    <w:rsid w:val="00D129D5"/>
    <w:rsid w:val="00D12AAF"/>
    <w:rsid w:val="00D17560"/>
    <w:rsid w:val="00D25657"/>
    <w:rsid w:val="00D30D98"/>
    <w:rsid w:val="00D319DF"/>
    <w:rsid w:val="00D42F9D"/>
    <w:rsid w:val="00D45FAD"/>
    <w:rsid w:val="00D510A3"/>
    <w:rsid w:val="00D5264F"/>
    <w:rsid w:val="00D55825"/>
    <w:rsid w:val="00D60D89"/>
    <w:rsid w:val="00D635AC"/>
    <w:rsid w:val="00D728D5"/>
    <w:rsid w:val="00D74F95"/>
    <w:rsid w:val="00D750DA"/>
    <w:rsid w:val="00D77652"/>
    <w:rsid w:val="00D82CE2"/>
    <w:rsid w:val="00D833AF"/>
    <w:rsid w:val="00D83BB9"/>
    <w:rsid w:val="00D85FA8"/>
    <w:rsid w:val="00D876D2"/>
    <w:rsid w:val="00D92CC8"/>
    <w:rsid w:val="00D94945"/>
    <w:rsid w:val="00D9550E"/>
    <w:rsid w:val="00D97028"/>
    <w:rsid w:val="00D97D6A"/>
    <w:rsid w:val="00DA6586"/>
    <w:rsid w:val="00DB093F"/>
    <w:rsid w:val="00DB4025"/>
    <w:rsid w:val="00DB4800"/>
    <w:rsid w:val="00DB4ADE"/>
    <w:rsid w:val="00DB581F"/>
    <w:rsid w:val="00DB5F66"/>
    <w:rsid w:val="00DB6ADE"/>
    <w:rsid w:val="00DB741C"/>
    <w:rsid w:val="00DC0E2D"/>
    <w:rsid w:val="00DC30D9"/>
    <w:rsid w:val="00DD1F0E"/>
    <w:rsid w:val="00DD2AA6"/>
    <w:rsid w:val="00DD5D7C"/>
    <w:rsid w:val="00DD73E4"/>
    <w:rsid w:val="00DE0964"/>
    <w:rsid w:val="00DE2DE3"/>
    <w:rsid w:val="00DF0811"/>
    <w:rsid w:val="00E10D28"/>
    <w:rsid w:val="00E13204"/>
    <w:rsid w:val="00E1368D"/>
    <w:rsid w:val="00E14261"/>
    <w:rsid w:val="00E15BD6"/>
    <w:rsid w:val="00E17B6A"/>
    <w:rsid w:val="00E258B2"/>
    <w:rsid w:val="00E43413"/>
    <w:rsid w:val="00E43D46"/>
    <w:rsid w:val="00E44BB2"/>
    <w:rsid w:val="00E45183"/>
    <w:rsid w:val="00E518ED"/>
    <w:rsid w:val="00E52CAF"/>
    <w:rsid w:val="00E5573F"/>
    <w:rsid w:val="00E570CF"/>
    <w:rsid w:val="00E57E47"/>
    <w:rsid w:val="00E60279"/>
    <w:rsid w:val="00E65193"/>
    <w:rsid w:val="00E66FAE"/>
    <w:rsid w:val="00E7255F"/>
    <w:rsid w:val="00E74DCC"/>
    <w:rsid w:val="00E750D5"/>
    <w:rsid w:val="00E76EE1"/>
    <w:rsid w:val="00E82164"/>
    <w:rsid w:val="00E839AA"/>
    <w:rsid w:val="00E8418B"/>
    <w:rsid w:val="00E84B60"/>
    <w:rsid w:val="00E86ECA"/>
    <w:rsid w:val="00E87F65"/>
    <w:rsid w:val="00E934EA"/>
    <w:rsid w:val="00E9459B"/>
    <w:rsid w:val="00E94F63"/>
    <w:rsid w:val="00E97275"/>
    <w:rsid w:val="00EA01B6"/>
    <w:rsid w:val="00EC3B28"/>
    <w:rsid w:val="00EC56F8"/>
    <w:rsid w:val="00ED7323"/>
    <w:rsid w:val="00ED7544"/>
    <w:rsid w:val="00ED7556"/>
    <w:rsid w:val="00EE05C4"/>
    <w:rsid w:val="00EE05D3"/>
    <w:rsid w:val="00EE2144"/>
    <w:rsid w:val="00EE295D"/>
    <w:rsid w:val="00EE7487"/>
    <w:rsid w:val="00EF3E35"/>
    <w:rsid w:val="00EF59C7"/>
    <w:rsid w:val="00EF69DD"/>
    <w:rsid w:val="00F00140"/>
    <w:rsid w:val="00F036BA"/>
    <w:rsid w:val="00F110B7"/>
    <w:rsid w:val="00F134A9"/>
    <w:rsid w:val="00F1460E"/>
    <w:rsid w:val="00F170A7"/>
    <w:rsid w:val="00F2164B"/>
    <w:rsid w:val="00F22C22"/>
    <w:rsid w:val="00F235BA"/>
    <w:rsid w:val="00F24B08"/>
    <w:rsid w:val="00F351C1"/>
    <w:rsid w:val="00F35D5F"/>
    <w:rsid w:val="00F36086"/>
    <w:rsid w:val="00F4418F"/>
    <w:rsid w:val="00F4623E"/>
    <w:rsid w:val="00F51C31"/>
    <w:rsid w:val="00F54CAA"/>
    <w:rsid w:val="00F55897"/>
    <w:rsid w:val="00F56B92"/>
    <w:rsid w:val="00F6198F"/>
    <w:rsid w:val="00F64DC6"/>
    <w:rsid w:val="00F71181"/>
    <w:rsid w:val="00F71E67"/>
    <w:rsid w:val="00F72E5A"/>
    <w:rsid w:val="00F76220"/>
    <w:rsid w:val="00F76FEE"/>
    <w:rsid w:val="00F8064F"/>
    <w:rsid w:val="00F80A11"/>
    <w:rsid w:val="00F82510"/>
    <w:rsid w:val="00F86851"/>
    <w:rsid w:val="00F91BC0"/>
    <w:rsid w:val="00F94D8C"/>
    <w:rsid w:val="00F9558D"/>
    <w:rsid w:val="00FA1F10"/>
    <w:rsid w:val="00FA245D"/>
    <w:rsid w:val="00FA4164"/>
    <w:rsid w:val="00FA57A7"/>
    <w:rsid w:val="00FA5F2F"/>
    <w:rsid w:val="00FA61F6"/>
    <w:rsid w:val="00FA692A"/>
    <w:rsid w:val="00FB1F54"/>
    <w:rsid w:val="00FB332E"/>
    <w:rsid w:val="00FB5151"/>
    <w:rsid w:val="00FB5AFA"/>
    <w:rsid w:val="00FB6046"/>
    <w:rsid w:val="00FB7D84"/>
    <w:rsid w:val="00FC1BE7"/>
    <w:rsid w:val="00FC433C"/>
    <w:rsid w:val="00FD2A90"/>
    <w:rsid w:val="00FD3838"/>
    <w:rsid w:val="00FD3C51"/>
    <w:rsid w:val="00FD4BC3"/>
    <w:rsid w:val="00FE23D4"/>
    <w:rsid w:val="00FE266D"/>
    <w:rsid w:val="00FE2694"/>
    <w:rsid w:val="00FE7B68"/>
    <w:rsid w:val="00FF0E5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8931"/>
  <w15:docId w15:val="{BAD11D9F-04BB-4A5D-99C9-9DBE5299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4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64DC6"/>
    <w:pPr>
      <w:keepNext/>
      <w:keepLines/>
      <w:spacing w:after="0" w:line="360" w:lineRule="auto"/>
      <w:jc w:val="both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237"/>
  </w:style>
  <w:style w:type="paragraph" w:styleId="Rodap">
    <w:name w:val="footer"/>
    <w:basedOn w:val="Normal"/>
    <w:link w:val="RodapChar"/>
    <w:uiPriority w:val="99"/>
    <w:unhideWhenUsed/>
    <w:rsid w:val="00304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237"/>
  </w:style>
  <w:style w:type="paragraph" w:styleId="Textodebalo">
    <w:name w:val="Balloon Text"/>
    <w:basedOn w:val="Normal"/>
    <w:link w:val="TextodebaloChar"/>
    <w:uiPriority w:val="99"/>
    <w:semiHidden/>
    <w:unhideWhenUsed/>
    <w:rsid w:val="0030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23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1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518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18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18E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18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18ED"/>
    <w:rPr>
      <w:b/>
      <w:bCs/>
      <w:sz w:val="20"/>
      <w:szCs w:val="20"/>
    </w:rPr>
  </w:style>
  <w:style w:type="character" w:styleId="TextodoEspaoReservado">
    <w:name w:val="Placeholder Text"/>
    <w:uiPriority w:val="99"/>
    <w:semiHidden/>
    <w:rsid w:val="004B6140"/>
    <w:rPr>
      <w:color w:val="808080"/>
    </w:rPr>
  </w:style>
  <w:style w:type="paragraph" w:styleId="Recuodecorpodetexto">
    <w:name w:val="Body Text Indent"/>
    <w:basedOn w:val="Normal"/>
    <w:link w:val="RecuodecorpodetextoChar"/>
    <w:rsid w:val="00467583"/>
    <w:pPr>
      <w:spacing w:after="0" w:line="360" w:lineRule="exact"/>
      <w:ind w:left="2268" w:firstLine="1701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67583"/>
    <w:rPr>
      <w:rFonts w:ascii="Arial" w:eastAsia="Times New Roman" w:hAnsi="Arial" w:cs="Arial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6758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7583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64DC6"/>
    <w:rPr>
      <w:rFonts w:asciiTheme="majorHAnsi" w:eastAsiaTheme="majorEastAsia" w:hAnsiTheme="majorHAnsi" w:cstheme="majorBidi"/>
      <w:b/>
      <w:bCs/>
    </w:rPr>
  </w:style>
  <w:style w:type="paragraph" w:customStyle="1" w:styleId="Default">
    <w:name w:val="Default"/>
    <w:rsid w:val="009B5F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D4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unhideWhenUsed/>
    <w:rsid w:val="004D49A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D49AA"/>
  </w:style>
  <w:style w:type="paragraph" w:styleId="PargrafodaLista">
    <w:name w:val="List Paragraph"/>
    <w:basedOn w:val="Normal"/>
    <w:uiPriority w:val="34"/>
    <w:qFormat/>
    <w:rsid w:val="00C2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A44E6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4E6D"/>
  </w:style>
  <w:style w:type="character" w:styleId="Hyperlink">
    <w:name w:val="Hyperlink"/>
    <w:semiHidden/>
    <w:unhideWhenUsed/>
    <w:rsid w:val="00A019C9"/>
    <w:rPr>
      <w:color w:val="0000FF"/>
      <w:u w:val="single"/>
    </w:rPr>
  </w:style>
  <w:style w:type="paragraph" w:styleId="Reviso">
    <w:name w:val="Revision"/>
    <w:hidden/>
    <w:uiPriority w:val="99"/>
    <w:semiHidden/>
    <w:rsid w:val="00981239"/>
    <w:pPr>
      <w:spacing w:after="0" w:line="240" w:lineRule="auto"/>
    </w:pPr>
  </w:style>
  <w:style w:type="table" w:customStyle="1" w:styleId="TabeladeGrade41">
    <w:name w:val="Tabela de Grade 41"/>
    <w:basedOn w:val="Tabelanormal"/>
    <w:uiPriority w:val="49"/>
    <w:rsid w:val="00385E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EE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1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41F2-2AEE-489D-91F6-8183B0EF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4427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Alves</dc:creator>
  <cp:lastModifiedBy>PRPG</cp:lastModifiedBy>
  <cp:revision>16</cp:revision>
  <cp:lastPrinted>2019-08-27T18:04:00Z</cp:lastPrinted>
  <dcterms:created xsi:type="dcterms:W3CDTF">2022-06-13T17:31:00Z</dcterms:created>
  <dcterms:modified xsi:type="dcterms:W3CDTF">2022-07-06T15:18:00Z</dcterms:modified>
</cp:coreProperties>
</file>