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11E9" w14:textId="0563BD4B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90F52">
        <w:rPr>
          <w:rFonts w:cstheme="minorHAnsi"/>
          <w:b/>
          <w:bCs/>
        </w:rPr>
        <w:t>AUTODECLARAÇÃO PARA PESSOA COM DEFICIÊNCIA</w:t>
      </w:r>
    </w:p>
    <w:p w14:paraId="5E61AB8E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98007C2" w14:textId="2855D71F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Eu, _________________________________________________________________________ (informar o nome da pessoa que possui deficiência) portador do RG nº _______________________ e inscrito(a) no CPF sob o nº ________________________, declaro que, conforme CID n°____________, constante no laudo médico em anexo, possuo a(s) seguinte(s) deficiência(s):</w:t>
      </w:r>
    </w:p>
    <w:p w14:paraId="6D5BDEF5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B68B05" w14:textId="4F15852A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     )</w:t>
      </w:r>
      <w:r w:rsidRPr="00290F52">
        <w:rPr>
          <w:rFonts w:cstheme="minorHAnsi"/>
        </w:rPr>
        <w:t xml:space="preserve"> Deficiência física</w:t>
      </w:r>
    </w:p>
    <w:p w14:paraId="29002E16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(Alteração completa ou parcial de um ou mais segmentos do corpo humano, acarretando o comprometimento da função</w:t>
      </w:r>
    </w:p>
    <w:p w14:paraId="06F4D1B8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física, apresentando-se sob a forma de paraplegia, paraparesia, monoplegia, monoparesia, tetraplegia, tetraparesia,</w:t>
      </w:r>
    </w:p>
    <w:p w14:paraId="791E3D82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triplegia, triparesia, hemiplegia, hemiparesia, ostomia, amputação ou ausência de membro, paralisia cerebral, nanismo,</w:t>
      </w:r>
    </w:p>
    <w:p w14:paraId="182A90E0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membros com deformidade congênita ou adquirida, exceto as deformidades estéticas e as que não produzam</w:t>
      </w:r>
    </w:p>
    <w:p w14:paraId="3404A38A" w14:textId="78855A81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dificuldades para o desempenho de funções – Redação dada pelo Decreto nº 5.296, de 2004).</w:t>
      </w:r>
    </w:p>
    <w:p w14:paraId="7B9B0A9C" w14:textId="77777777" w:rsid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02A785" w14:textId="07A278CC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     ) </w:t>
      </w:r>
      <w:r w:rsidRPr="00290F52">
        <w:rPr>
          <w:rFonts w:cstheme="minorHAnsi"/>
        </w:rPr>
        <w:t>Deficiência auditiva</w:t>
      </w:r>
    </w:p>
    <w:p w14:paraId="5CA9DB99" w14:textId="2E2FC492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(Perda bilateral, parcial ou total, de quarenta e um decibéis (dB) ou mais, aferida por audiograma nas frequências de 500HZ, 1.000HZ, 2.000Hz e 3.000Hz. - Redação dada pelo Decreto nº 5.296, de 2004).</w:t>
      </w:r>
    </w:p>
    <w:p w14:paraId="27D67819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5A6EFF" w14:textId="7F00EA18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     ) </w:t>
      </w:r>
      <w:r w:rsidRPr="00290F52">
        <w:rPr>
          <w:rFonts w:cstheme="minorHAnsi"/>
        </w:rPr>
        <w:t>Deficiência visual</w:t>
      </w:r>
    </w:p>
    <w:p w14:paraId="2BFB15AF" w14:textId="273D9978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60o; ou a ocorrência simultânea de quaisquer das condições anteriores – Redação dada pelo Decreto nº 5.296, de 2004).</w:t>
      </w:r>
    </w:p>
    <w:p w14:paraId="01355349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7BA0B5" w14:textId="61219F91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     ) </w:t>
      </w:r>
      <w:r w:rsidRPr="00290F52">
        <w:rPr>
          <w:rFonts w:cstheme="minorHAnsi"/>
        </w:rPr>
        <w:t>Deficiência Intelectual</w:t>
      </w:r>
    </w:p>
    <w:p w14:paraId="27EBFD31" w14:textId="5C0BEC95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(Funcionamento intelectual significativamente inferior à média, com manifestação antes dos dezoito anos e limitações associadas a duas ou mais áreas de habilidades adaptativas, tais como: a) comunicação; b) cuidado pessoal; c) habilidades sociais; d) utilização dos recursos da comunidade; e) saúde e segurança; f) habilidades acadêmicas; g) lazer; h) trabalho – Redação dada pelo Decreto nº 5.296, de 2004).</w:t>
      </w:r>
    </w:p>
    <w:p w14:paraId="0BDDA9C1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5D16BF" w14:textId="61F35976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     ) </w:t>
      </w:r>
      <w:r w:rsidRPr="00290F52">
        <w:rPr>
          <w:rFonts w:cstheme="minorHAnsi"/>
        </w:rPr>
        <w:t>Deficiência múltipla</w:t>
      </w:r>
    </w:p>
    <w:p w14:paraId="453E5DFA" w14:textId="51C61AEB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(Associação de duas ou mais deficiências – Redação dada pelo Decreto nº 5.296/2004, art. 5º, §1º).</w:t>
      </w:r>
    </w:p>
    <w:p w14:paraId="05C6311D" w14:textId="77777777" w:rsid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A80954" w14:textId="4FBBF143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     ) </w:t>
      </w:r>
      <w:r w:rsidRPr="00290F52">
        <w:rPr>
          <w:rFonts w:cstheme="minorHAnsi"/>
        </w:rPr>
        <w:t>Transtorno do Espectro Autista</w:t>
      </w:r>
    </w:p>
    <w:p w14:paraId="15CC2E09" w14:textId="4FF3994A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(A pessoa com transtorno do espectro autista é considerada pessoa com deficiência, para todos os efeitos legais. É aquela com síndrome clínica caracterizada por: a) deficiência persistente e clinicamente significativa da comunicação e das interações sociais, manifestada por deficiência marcada de comunicação verbal e não verbal usada para interação social; ausência de reciprocidade social; falência em desenvolver e manter relações apropriadas ao seu nível de desenvolvimento; b) padrões restritivos e repetitivos de comportamentos, interesses e atividades, manifestados por comportamentos motores ou verbais estereotipados ou por comportamentos sensoriais incomuns; excessiva aderência a rotinas e padrões de comportamento ritualizados; interesses restritos e fixos – cf. Lei nº 12.764/2012).</w:t>
      </w:r>
    </w:p>
    <w:p w14:paraId="4F4C8A4B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446148F" w14:textId="023C8DDC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O laudo médico com expressa referência ao código correspondente da Classificação Internacional de Doença – CID, atesta a espécie e grau da deficiência.</w:t>
      </w:r>
    </w:p>
    <w:p w14:paraId="681ADAF4" w14:textId="694EBF06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0327BE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8F70CF" w14:textId="737F8F78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___________________________, ________ de ___________________ de ______.</w:t>
      </w:r>
    </w:p>
    <w:p w14:paraId="40715B75" w14:textId="57CE7C95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C9BBF6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E7C49D" w14:textId="77777777" w:rsidR="00290F52" w:rsidRPr="00290F52" w:rsidRDefault="00290F52" w:rsidP="00290F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0F52">
        <w:rPr>
          <w:rFonts w:cstheme="minorHAnsi"/>
        </w:rPr>
        <w:t>________________________________________________</w:t>
      </w:r>
    </w:p>
    <w:p w14:paraId="515243BB" w14:textId="226E87FD" w:rsidR="00303B24" w:rsidRPr="00290F52" w:rsidRDefault="00290F52" w:rsidP="00290F52">
      <w:pPr>
        <w:jc w:val="both"/>
        <w:rPr>
          <w:rFonts w:cstheme="minorHAnsi"/>
        </w:rPr>
      </w:pPr>
      <w:r w:rsidRPr="00290F52">
        <w:rPr>
          <w:rFonts w:cstheme="minorHAnsi"/>
        </w:rPr>
        <w:t>Assinatura do (a) declarante</w:t>
      </w:r>
    </w:p>
    <w:sectPr w:rsidR="00303B24" w:rsidRPr="00290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52"/>
    <w:rsid w:val="00010DCA"/>
    <w:rsid w:val="00290F52"/>
    <w:rsid w:val="00303B24"/>
    <w:rsid w:val="0048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493D"/>
  <w15:chartTrackingRefBased/>
  <w15:docId w15:val="{730F43D0-400C-4B13-9CF3-158109D7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Danielly Oliveira Souza</dc:creator>
  <cp:keywords/>
  <dc:description/>
  <cp:lastModifiedBy>Adriana Borela Bortoletti Arantes</cp:lastModifiedBy>
  <cp:revision>3</cp:revision>
  <dcterms:created xsi:type="dcterms:W3CDTF">2023-09-29T17:43:00Z</dcterms:created>
  <dcterms:modified xsi:type="dcterms:W3CDTF">2023-10-26T18:19:00Z</dcterms:modified>
</cp:coreProperties>
</file>